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6EF" w:rsidRPr="008E7518" w:rsidRDefault="00F746EF" w:rsidP="001F1ADB">
      <w:pPr>
        <w:pStyle w:val="Cabealho"/>
        <w:tabs>
          <w:tab w:val="clear" w:pos="4419"/>
          <w:tab w:val="clear" w:pos="8838"/>
        </w:tabs>
        <w:jc w:val="center"/>
        <w:rPr>
          <w:b/>
          <w:color w:val="000000" w:themeColor="text1"/>
          <w:sz w:val="24"/>
          <w:szCs w:val="24"/>
        </w:rPr>
      </w:pPr>
      <w:r w:rsidRPr="008E7518">
        <w:rPr>
          <w:b/>
          <w:color w:val="000000" w:themeColor="text1"/>
          <w:sz w:val="24"/>
          <w:szCs w:val="24"/>
        </w:rPr>
        <w:t xml:space="preserve">EDITAL </w:t>
      </w:r>
    </w:p>
    <w:p w:rsidR="00F746EF" w:rsidRPr="008E7518" w:rsidRDefault="00F746EF" w:rsidP="001F1ADB">
      <w:pPr>
        <w:pStyle w:val="Cabealho"/>
        <w:tabs>
          <w:tab w:val="clear" w:pos="4419"/>
          <w:tab w:val="clear" w:pos="8838"/>
        </w:tabs>
        <w:jc w:val="center"/>
        <w:rPr>
          <w:b/>
          <w:color w:val="000000" w:themeColor="text1"/>
          <w:sz w:val="24"/>
          <w:szCs w:val="24"/>
        </w:rPr>
      </w:pPr>
    </w:p>
    <w:p w:rsidR="00F746EF" w:rsidRPr="008E7518" w:rsidRDefault="00F746EF" w:rsidP="001F1ADB">
      <w:pPr>
        <w:pStyle w:val="Cabealho"/>
        <w:tabs>
          <w:tab w:val="clear" w:pos="4419"/>
          <w:tab w:val="clear" w:pos="8838"/>
        </w:tabs>
        <w:jc w:val="both"/>
        <w:rPr>
          <w:b/>
          <w:color w:val="000000" w:themeColor="text1"/>
          <w:sz w:val="24"/>
          <w:szCs w:val="24"/>
        </w:rPr>
      </w:pPr>
      <w:r w:rsidRPr="008E7518">
        <w:rPr>
          <w:b/>
          <w:color w:val="000000" w:themeColor="text1"/>
          <w:sz w:val="24"/>
          <w:szCs w:val="24"/>
        </w:rPr>
        <w:t xml:space="preserve">PREGÃO PRESENCIAL Nº </w:t>
      </w:r>
      <w:r w:rsidR="0022792D">
        <w:rPr>
          <w:b/>
          <w:color w:val="000000" w:themeColor="text1"/>
          <w:sz w:val="24"/>
          <w:szCs w:val="24"/>
        </w:rPr>
        <w:t>028</w:t>
      </w:r>
      <w:r w:rsidRPr="008E7518">
        <w:rPr>
          <w:b/>
          <w:color w:val="000000" w:themeColor="text1"/>
          <w:sz w:val="24"/>
          <w:szCs w:val="24"/>
        </w:rPr>
        <w:t>/2017 – S</w:t>
      </w:r>
      <w:r w:rsidR="000119CB" w:rsidRPr="008E7518">
        <w:rPr>
          <w:b/>
          <w:color w:val="000000" w:themeColor="text1"/>
          <w:sz w:val="24"/>
          <w:szCs w:val="24"/>
        </w:rPr>
        <w:t>PG</w:t>
      </w:r>
      <w:r w:rsidRPr="008E7518">
        <w:rPr>
          <w:b/>
          <w:color w:val="000000" w:themeColor="text1"/>
          <w:sz w:val="24"/>
          <w:szCs w:val="24"/>
        </w:rPr>
        <w:t xml:space="preserve">M </w:t>
      </w:r>
    </w:p>
    <w:p w:rsidR="00F746EF" w:rsidRPr="008E7518" w:rsidRDefault="00F746EF" w:rsidP="001F1ADB">
      <w:pPr>
        <w:pStyle w:val="Cabealho"/>
        <w:tabs>
          <w:tab w:val="clear" w:pos="4419"/>
          <w:tab w:val="clear" w:pos="8838"/>
        </w:tabs>
        <w:jc w:val="both"/>
        <w:rPr>
          <w:b/>
          <w:color w:val="000000" w:themeColor="text1"/>
          <w:sz w:val="24"/>
          <w:szCs w:val="24"/>
        </w:rPr>
      </w:pPr>
    </w:p>
    <w:p w:rsidR="00F746EF" w:rsidRPr="008E7518" w:rsidRDefault="00F746EF" w:rsidP="001F1ADB">
      <w:pPr>
        <w:pStyle w:val="Cabealho"/>
        <w:tabs>
          <w:tab w:val="clear" w:pos="4419"/>
          <w:tab w:val="clear" w:pos="8838"/>
        </w:tabs>
        <w:jc w:val="both"/>
        <w:rPr>
          <w:b/>
          <w:color w:val="000000" w:themeColor="text1"/>
          <w:sz w:val="24"/>
          <w:szCs w:val="24"/>
        </w:rPr>
      </w:pPr>
      <w:r w:rsidRPr="008E7518">
        <w:rPr>
          <w:b/>
          <w:color w:val="000000" w:themeColor="text1"/>
          <w:sz w:val="24"/>
          <w:szCs w:val="24"/>
        </w:rPr>
        <w:t xml:space="preserve">Processos Administrativos nº </w:t>
      </w:r>
      <w:r w:rsidR="008E7518" w:rsidRPr="008E7518">
        <w:rPr>
          <w:b/>
          <w:color w:val="000000" w:themeColor="text1"/>
          <w:sz w:val="24"/>
          <w:szCs w:val="24"/>
        </w:rPr>
        <w:t>1238/17</w:t>
      </w:r>
    </w:p>
    <w:p w:rsidR="00F746EF" w:rsidRPr="008E7518" w:rsidRDefault="000119CB" w:rsidP="001F1ADB">
      <w:pPr>
        <w:pStyle w:val="Cabealho"/>
        <w:tabs>
          <w:tab w:val="clear" w:pos="4419"/>
          <w:tab w:val="clear" w:pos="8838"/>
        </w:tabs>
        <w:jc w:val="both"/>
        <w:rPr>
          <w:b/>
          <w:color w:val="000000" w:themeColor="text1"/>
          <w:sz w:val="24"/>
          <w:szCs w:val="24"/>
        </w:rPr>
      </w:pPr>
      <w:r w:rsidRPr="008E7518">
        <w:rPr>
          <w:b/>
          <w:color w:val="000000" w:themeColor="text1"/>
          <w:sz w:val="24"/>
          <w:szCs w:val="24"/>
        </w:rPr>
        <w:t>Secretaria de Planejamento e Gestão Municipal</w:t>
      </w:r>
    </w:p>
    <w:p w:rsidR="00F746EF" w:rsidRPr="008E7518" w:rsidRDefault="00F746EF" w:rsidP="001F1ADB">
      <w:pPr>
        <w:pStyle w:val="Cabealho"/>
        <w:tabs>
          <w:tab w:val="clear" w:pos="4419"/>
          <w:tab w:val="clear" w:pos="8838"/>
        </w:tabs>
        <w:jc w:val="both"/>
        <w:rPr>
          <w:b/>
          <w:color w:val="000000" w:themeColor="text1"/>
          <w:sz w:val="24"/>
          <w:szCs w:val="24"/>
        </w:rPr>
      </w:pPr>
    </w:p>
    <w:p w:rsidR="00F746EF" w:rsidRPr="008E7518" w:rsidRDefault="00F746EF" w:rsidP="001F1ADB">
      <w:pPr>
        <w:pStyle w:val="Cabealho"/>
        <w:tabs>
          <w:tab w:val="clear" w:pos="4419"/>
          <w:tab w:val="clear" w:pos="8838"/>
        </w:tabs>
        <w:jc w:val="both"/>
        <w:rPr>
          <w:color w:val="000000" w:themeColor="text1"/>
          <w:sz w:val="24"/>
          <w:szCs w:val="24"/>
        </w:rPr>
      </w:pPr>
      <w:r w:rsidRPr="008E7518">
        <w:rPr>
          <w:color w:val="000000" w:themeColor="text1"/>
          <w:sz w:val="24"/>
          <w:szCs w:val="24"/>
        </w:rPr>
        <w:t xml:space="preserve">               A Comissão Permanente de Licitações e Compras da Secretaria Municipal de Bom Jardim comunica que fará realizar Licitação na modalidade de </w:t>
      </w:r>
      <w:r w:rsidRPr="008E7518">
        <w:rPr>
          <w:b/>
          <w:color w:val="000000" w:themeColor="text1"/>
          <w:sz w:val="24"/>
          <w:szCs w:val="24"/>
        </w:rPr>
        <w:t>PREGÃO PRESENCIAL</w:t>
      </w:r>
      <w:r w:rsidRPr="008E7518">
        <w:rPr>
          <w:color w:val="000000" w:themeColor="text1"/>
          <w:sz w:val="24"/>
          <w:szCs w:val="24"/>
        </w:rPr>
        <w:t xml:space="preserve">, tipo </w:t>
      </w:r>
      <w:r w:rsidRPr="008E7518">
        <w:rPr>
          <w:b/>
          <w:bCs/>
          <w:color w:val="000000" w:themeColor="text1"/>
          <w:sz w:val="24"/>
          <w:szCs w:val="24"/>
        </w:rPr>
        <w:t xml:space="preserve">Menor Preço </w:t>
      </w:r>
      <w:r w:rsidR="000E4C6A" w:rsidRPr="008E7518">
        <w:rPr>
          <w:b/>
          <w:bCs/>
          <w:color w:val="000000" w:themeColor="text1"/>
          <w:sz w:val="24"/>
          <w:szCs w:val="24"/>
        </w:rPr>
        <w:t>Global</w:t>
      </w:r>
      <w:r w:rsidRPr="008E7518">
        <w:rPr>
          <w:b/>
          <w:bCs/>
          <w:color w:val="000000" w:themeColor="text1"/>
          <w:sz w:val="24"/>
          <w:szCs w:val="24"/>
        </w:rPr>
        <w:t xml:space="preserve">, </w:t>
      </w:r>
      <w:r w:rsidRPr="008E7518">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7518">
        <w:rPr>
          <w:b/>
          <w:bCs/>
          <w:color w:val="000000" w:themeColor="text1"/>
          <w:sz w:val="24"/>
          <w:szCs w:val="24"/>
        </w:rPr>
        <w:t xml:space="preserve"> </w:t>
      </w:r>
      <w:r w:rsidRPr="008E7518">
        <w:rPr>
          <w:color w:val="000000" w:themeColor="text1"/>
          <w:sz w:val="24"/>
          <w:szCs w:val="24"/>
        </w:rPr>
        <w:t xml:space="preserve"> nº 8.666 /93 e suas alterações.</w:t>
      </w:r>
    </w:p>
    <w:p w:rsidR="00F746EF" w:rsidRPr="008E7518" w:rsidRDefault="00F746EF" w:rsidP="001F1ADB">
      <w:pPr>
        <w:pStyle w:val="Cabealho"/>
        <w:tabs>
          <w:tab w:val="clear" w:pos="4419"/>
          <w:tab w:val="clear" w:pos="8838"/>
        </w:tabs>
        <w:jc w:val="both"/>
        <w:rPr>
          <w:color w:val="000000" w:themeColor="text1"/>
          <w:sz w:val="24"/>
          <w:szCs w:val="24"/>
        </w:rPr>
      </w:pPr>
      <w:r w:rsidRPr="008E7518">
        <w:rPr>
          <w:color w:val="000000" w:themeColor="text1"/>
          <w:sz w:val="24"/>
          <w:szCs w:val="24"/>
        </w:rPr>
        <w:t xml:space="preserve">              A entrega dos envelopes </w:t>
      </w:r>
      <w:r w:rsidRPr="008E7518">
        <w:rPr>
          <w:b/>
          <w:color w:val="000000" w:themeColor="text1"/>
          <w:sz w:val="24"/>
          <w:szCs w:val="24"/>
        </w:rPr>
        <w:t>HABILITAÇÃO</w:t>
      </w:r>
      <w:r w:rsidRPr="008E7518">
        <w:rPr>
          <w:color w:val="000000" w:themeColor="text1"/>
          <w:sz w:val="24"/>
          <w:szCs w:val="24"/>
        </w:rPr>
        <w:t xml:space="preserve"> e </w:t>
      </w:r>
      <w:r w:rsidRPr="008E7518">
        <w:rPr>
          <w:b/>
          <w:color w:val="000000" w:themeColor="text1"/>
          <w:sz w:val="24"/>
          <w:szCs w:val="24"/>
        </w:rPr>
        <w:t xml:space="preserve">PROPOSTA DE PREÇOS </w:t>
      </w:r>
      <w:r w:rsidRPr="008E7518">
        <w:rPr>
          <w:color w:val="000000" w:themeColor="text1"/>
          <w:sz w:val="24"/>
          <w:szCs w:val="24"/>
        </w:rPr>
        <w:t xml:space="preserve">será no dia </w:t>
      </w:r>
      <w:r w:rsidR="002F0EF3">
        <w:rPr>
          <w:b/>
          <w:color w:val="000000" w:themeColor="text1"/>
          <w:sz w:val="24"/>
          <w:szCs w:val="24"/>
        </w:rPr>
        <w:t>12</w:t>
      </w:r>
      <w:r w:rsidR="0022792D">
        <w:rPr>
          <w:b/>
          <w:color w:val="000000" w:themeColor="text1"/>
          <w:sz w:val="24"/>
          <w:szCs w:val="24"/>
        </w:rPr>
        <w:t>/04/2017</w:t>
      </w:r>
      <w:r w:rsidRPr="008E7518">
        <w:rPr>
          <w:b/>
          <w:bCs/>
          <w:color w:val="000000" w:themeColor="text1"/>
          <w:sz w:val="24"/>
          <w:szCs w:val="24"/>
        </w:rPr>
        <w:t xml:space="preserve">, às </w:t>
      </w:r>
      <w:r w:rsidR="002F0EF3">
        <w:rPr>
          <w:b/>
          <w:bCs/>
          <w:color w:val="000000" w:themeColor="text1"/>
          <w:sz w:val="24"/>
          <w:szCs w:val="24"/>
        </w:rPr>
        <w:t>09</w:t>
      </w:r>
      <w:r w:rsidRPr="008E7518">
        <w:rPr>
          <w:b/>
          <w:bCs/>
          <w:color w:val="000000" w:themeColor="text1"/>
          <w:sz w:val="24"/>
          <w:szCs w:val="24"/>
        </w:rPr>
        <w:t>h</w:t>
      </w:r>
      <w:r w:rsidR="002F0EF3">
        <w:rPr>
          <w:b/>
          <w:bCs/>
          <w:color w:val="000000" w:themeColor="text1"/>
          <w:sz w:val="24"/>
          <w:szCs w:val="24"/>
        </w:rPr>
        <w:t>3</w:t>
      </w:r>
      <w:r w:rsidR="0022792D">
        <w:rPr>
          <w:b/>
          <w:bCs/>
          <w:color w:val="000000" w:themeColor="text1"/>
          <w:sz w:val="24"/>
          <w:szCs w:val="24"/>
        </w:rPr>
        <w:t>0</w:t>
      </w:r>
      <w:r w:rsidRPr="008E7518">
        <w:rPr>
          <w:b/>
          <w:bCs/>
          <w:color w:val="000000" w:themeColor="text1"/>
          <w:sz w:val="24"/>
          <w:szCs w:val="24"/>
        </w:rPr>
        <w:t xml:space="preserve">min. </w:t>
      </w:r>
      <w:r w:rsidRPr="008E7518">
        <w:rPr>
          <w:color w:val="000000" w:themeColor="text1"/>
          <w:sz w:val="24"/>
          <w:szCs w:val="24"/>
        </w:rPr>
        <w:t>na sala de reunião da Comissão Permanente de Licitações e Compras da Secretaria Municipal de Bom Jardim, localizada à Praça Governador Roberto Silveira, nº 44, 4º andar – Centro – Bom Jardim/RJ.</w:t>
      </w:r>
    </w:p>
    <w:p w:rsidR="00F746EF" w:rsidRPr="008E7518" w:rsidRDefault="00F746EF" w:rsidP="001F1ADB">
      <w:pPr>
        <w:pStyle w:val="Cabealho"/>
        <w:tabs>
          <w:tab w:val="clear" w:pos="4419"/>
          <w:tab w:val="clear" w:pos="8838"/>
        </w:tabs>
        <w:jc w:val="both"/>
        <w:rPr>
          <w:color w:val="000000" w:themeColor="text1"/>
          <w:sz w:val="24"/>
          <w:szCs w:val="24"/>
        </w:rPr>
      </w:pPr>
    </w:p>
    <w:p w:rsidR="00F746EF" w:rsidRPr="008E7518" w:rsidRDefault="00F746EF" w:rsidP="001F1ADB">
      <w:pPr>
        <w:jc w:val="both"/>
        <w:rPr>
          <w:color w:val="000000" w:themeColor="text1"/>
          <w:sz w:val="24"/>
          <w:szCs w:val="24"/>
        </w:rPr>
      </w:pPr>
      <w:r w:rsidRPr="008E7518">
        <w:rPr>
          <w:color w:val="000000" w:themeColor="text1"/>
          <w:sz w:val="24"/>
          <w:szCs w:val="24"/>
        </w:rPr>
        <w:t>Regime de Execução:</w:t>
      </w:r>
      <w:r w:rsidR="000E4C6A" w:rsidRPr="008E7518">
        <w:rPr>
          <w:color w:val="000000" w:themeColor="text1"/>
          <w:sz w:val="24"/>
          <w:szCs w:val="24"/>
        </w:rPr>
        <w:t xml:space="preserve"> Indireta, menor preço GLOBAL.</w:t>
      </w:r>
    </w:p>
    <w:p w:rsidR="00F746EF" w:rsidRPr="008E7518" w:rsidRDefault="00F746EF" w:rsidP="001F1ADB">
      <w:pPr>
        <w:pStyle w:val="Cabealho"/>
        <w:tabs>
          <w:tab w:val="clear" w:pos="4419"/>
          <w:tab w:val="clear" w:pos="8838"/>
        </w:tabs>
        <w:jc w:val="both"/>
        <w:rPr>
          <w:color w:val="000000" w:themeColor="text1"/>
          <w:sz w:val="24"/>
          <w:szCs w:val="24"/>
        </w:rPr>
      </w:pPr>
    </w:p>
    <w:p w:rsidR="00AD26D3" w:rsidRPr="008E7518" w:rsidRDefault="00AD26D3" w:rsidP="001F1ADB">
      <w:pPr>
        <w:pStyle w:val="Cabealho"/>
        <w:tabs>
          <w:tab w:val="clear" w:pos="4419"/>
          <w:tab w:val="clear" w:pos="8838"/>
        </w:tabs>
        <w:jc w:val="both"/>
        <w:rPr>
          <w:color w:val="000000" w:themeColor="text1"/>
          <w:sz w:val="24"/>
          <w:szCs w:val="24"/>
        </w:rPr>
      </w:pPr>
    </w:p>
    <w:p w:rsidR="00F746EF" w:rsidRPr="008E7518" w:rsidRDefault="00F746EF" w:rsidP="001F1ADB">
      <w:pPr>
        <w:pStyle w:val="Cabealho"/>
        <w:tabs>
          <w:tab w:val="clear" w:pos="4419"/>
          <w:tab w:val="clear" w:pos="8838"/>
        </w:tabs>
        <w:jc w:val="both"/>
        <w:rPr>
          <w:b/>
          <w:color w:val="000000" w:themeColor="text1"/>
          <w:sz w:val="24"/>
          <w:szCs w:val="24"/>
        </w:rPr>
      </w:pPr>
      <w:r w:rsidRPr="008E7518">
        <w:rPr>
          <w:b/>
          <w:color w:val="000000" w:themeColor="text1"/>
          <w:sz w:val="24"/>
          <w:szCs w:val="24"/>
        </w:rPr>
        <w:t>Não haverá prazo de tolerância para entrega dos envelopes (habilitação e proposta de preços).</w:t>
      </w:r>
    </w:p>
    <w:p w:rsidR="001935AC" w:rsidRPr="008E7518" w:rsidRDefault="001935AC" w:rsidP="001F1ADB">
      <w:pPr>
        <w:pStyle w:val="Cabealho"/>
        <w:tabs>
          <w:tab w:val="clear" w:pos="4419"/>
          <w:tab w:val="clear" w:pos="8838"/>
        </w:tabs>
        <w:jc w:val="both"/>
        <w:rPr>
          <w:color w:val="000000" w:themeColor="text1"/>
          <w:sz w:val="24"/>
          <w:szCs w:val="24"/>
        </w:rPr>
      </w:pPr>
    </w:p>
    <w:p w:rsidR="00F746EF" w:rsidRPr="008E7518" w:rsidRDefault="00F746EF" w:rsidP="001F1ADB">
      <w:pPr>
        <w:pStyle w:val="Cabealho"/>
        <w:numPr>
          <w:ilvl w:val="0"/>
          <w:numId w:val="1"/>
        </w:numPr>
        <w:tabs>
          <w:tab w:val="clear" w:pos="4419"/>
          <w:tab w:val="clear" w:pos="8838"/>
          <w:tab w:val="num" w:pos="0"/>
        </w:tabs>
        <w:ind w:left="0" w:firstLine="0"/>
        <w:jc w:val="both"/>
        <w:rPr>
          <w:b/>
          <w:color w:val="000000" w:themeColor="text1"/>
          <w:sz w:val="24"/>
          <w:szCs w:val="24"/>
        </w:rPr>
      </w:pPr>
      <w:r w:rsidRPr="008E7518">
        <w:rPr>
          <w:b/>
          <w:color w:val="000000" w:themeColor="text1"/>
          <w:sz w:val="24"/>
          <w:szCs w:val="24"/>
        </w:rPr>
        <w:t>DO OBJETO:</w:t>
      </w:r>
    </w:p>
    <w:p w:rsidR="00F746EF" w:rsidRPr="008E7518" w:rsidRDefault="00F746EF" w:rsidP="001F1ADB">
      <w:pPr>
        <w:pStyle w:val="Cabealho"/>
        <w:tabs>
          <w:tab w:val="clear" w:pos="4419"/>
          <w:tab w:val="clear" w:pos="8838"/>
        </w:tabs>
        <w:jc w:val="both"/>
        <w:rPr>
          <w:b/>
          <w:color w:val="000000" w:themeColor="text1"/>
          <w:sz w:val="24"/>
          <w:szCs w:val="24"/>
        </w:rPr>
      </w:pPr>
    </w:p>
    <w:p w:rsidR="00F746EF" w:rsidRPr="008E7518" w:rsidRDefault="00F746EF" w:rsidP="00AD26D3">
      <w:pPr>
        <w:jc w:val="both"/>
        <w:rPr>
          <w:b/>
          <w:bCs/>
          <w:color w:val="000000" w:themeColor="text1"/>
        </w:rPr>
      </w:pPr>
      <w:r w:rsidRPr="008E7518">
        <w:rPr>
          <w:color w:val="000000" w:themeColor="text1"/>
          <w:sz w:val="24"/>
        </w:rPr>
        <w:t xml:space="preserve">1.1- </w:t>
      </w:r>
      <w:r w:rsidRPr="008E7518">
        <w:rPr>
          <w:color w:val="000000" w:themeColor="text1"/>
          <w:sz w:val="24"/>
          <w:szCs w:val="24"/>
        </w:rPr>
        <w:t>Constitui objeto da presente Licitação a</w:t>
      </w:r>
      <w:r w:rsidRPr="008E7518">
        <w:rPr>
          <w:b/>
          <w:color w:val="000000" w:themeColor="text1"/>
          <w:sz w:val="24"/>
          <w:szCs w:val="24"/>
        </w:rPr>
        <w:t xml:space="preserve"> </w:t>
      </w:r>
      <w:r w:rsidR="000119CB" w:rsidRPr="008E7518">
        <w:rPr>
          <w:color w:val="000000" w:themeColor="text1"/>
          <w:sz w:val="24"/>
          <w:szCs w:val="24"/>
        </w:rPr>
        <w:t xml:space="preserve">contratação de empresa para prestação de </w:t>
      </w:r>
      <w:r w:rsidR="00AD26D3" w:rsidRPr="008E7518">
        <w:rPr>
          <w:color w:val="000000" w:themeColor="text1"/>
          <w:sz w:val="24"/>
          <w:szCs w:val="24"/>
        </w:rPr>
        <w:t>serviço de Assistência Funeral Familiar, bem como descontos em serviços médicos, odontológicos, estéticos, terapêuticos, assistenciais e comerciais, concedendo descontos na contratação de profissionais liberais em diversas áreas e estabelecimentos comercias credenciados a contratada, e material para convalescentes do tipo cadeira de rodas, cadeira higiênica, andadores, muletas, camas hospitalares, para o período de 01/04/2017 a 31/12/2017, podendo ser prorrogado a critério da Administração Pública</w:t>
      </w:r>
      <w:r w:rsidRPr="008E7518">
        <w:rPr>
          <w:bCs/>
          <w:color w:val="000000" w:themeColor="text1"/>
          <w:sz w:val="24"/>
          <w:szCs w:val="24"/>
        </w:rPr>
        <w:t xml:space="preserve">, </w:t>
      </w:r>
      <w:r w:rsidRPr="008E7518">
        <w:rPr>
          <w:color w:val="000000" w:themeColor="text1"/>
          <w:sz w:val="24"/>
          <w:szCs w:val="24"/>
        </w:rPr>
        <w:t>conforme especificações no Anexo I – Termo de Referência,</w:t>
      </w:r>
      <w:r w:rsidRPr="008E7518">
        <w:rPr>
          <w:bCs/>
          <w:color w:val="000000" w:themeColor="text1"/>
          <w:sz w:val="24"/>
          <w:szCs w:val="24"/>
        </w:rPr>
        <w:t xml:space="preserve"> do presente Edital.</w:t>
      </w:r>
    </w:p>
    <w:p w:rsidR="00F746EF" w:rsidRPr="008E7518" w:rsidRDefault="00F746EF" w:rsidP="001F1ADB">
      <w:pPr>
        <w:pStyle w:val="Corpodetexto31"/>
        <w:rPr>
          <w:b w:val="0"/>
          <w:bCs/>
          <w:color w:val="000000" w:themeColor="text1"/>
        </w:rPr>
      </w:pPr>
    </w:p>
    <w:p w:rsidR="00F746EF" w:rsidRPr="008E7518" w:rsidRDefault="00F746EF" w:rsidP="001F1ADB">
      <w:pPr>
        <w:pStyle w:val="Cabealho"/>
        <w:numPr>
          <w:ilvl w:val="0"/>
          <w:numId w:val="1"/>
        </w:numPr>
        <w:tabs>
          <w:tab w:val="clear" w:pos="4419"/>
          <w:tab w:val="clear" w:pos="8838"/>
        </w:tabs>
        <w:spacing w:line="276" w:lineRule="auto"/>
        <w:ind w:left="0" w:firstLine="0"/>
        <w:jc w:val="both"/>
        <w:rPr>
          <w:b/>
          <w:color w:val="000000" w:themeColor="text1"/>
          <w:sz w:val="24"/>
          <w:szCs w:val="24"/>
        </w:rPr>
      </w:pPr>
      <w:r w:rsidRPr="008E7518">
        <w:rPr>
          <w:b/>
          <w:color w:val="000000" w:themeColor="text1"/>
          <w:sz w:val="24"/>
          <w:szCs w:val="24"/>
        </w:rPr>
        <w:t>DO PRAZO, REQUISITOS PARA EXECUÇÃO E DA QUALIFICAÇÃO DO SERVIÇO</w:t>
      </w:r>
    </w:p>
    <w:p w:rsidR="00AD26D3" w:rsidRPr="008E7518" w:rsidRDefault="00AD26D3" w:rsidP="00AD26D3">
      <w:pPr>
        <w:pStyle w:val="PargrafodaLista4"/>
        <w:spacing w:after="240" w:line="276" w:lineRule="auto"/>
        <w:ind w:left="0"/>
        <w:jc w:val="both"/>
        <w:rPr>
          <w:bCs/>
          <w:color w:val="000000" w:themeColor="text1"/>
          <w:sz w:val="24"/>
          <w:szCs w:val="24"/>
          <w:lang w:eastAsia="pt-BR"/>
        </w:rPr>
      </w:pPr>
      <w:r w:rsidRPr="008E7518">
        <w:rPr>
          <w:bCs/>
          <w:color w:val="000000" w:themeColor="text1"/>
          <w:sz w:val="24"/>
          <w:szCs w:val="24"/>
          <w:lang w:eastAsia="pt-BR"/>
        </w:rPr>
        <w:t>2.1 - A contratante deverá conceder aos servidores, no mínimo de 02 (dois) tipos de Plano, para livre escolha, mediante autorização por escrito com os benefícios abaixo relacionados:</w:t>
      </w:r>
    </w:p>
    <w:p w:rsidR="00AD26D3" w:rsidRPr="008E7518" w:rsidRDefault="00AD26D3" w:rsidP="00AD26D3">
      <w:pPr>
        <w:pStyle w:val="PargrafodaLista4"/>
        <w:spacing w:after="240" w:line="276" w:lineRule="auto"/>
        <w:ind w:left="0"/>
        <w:jc w:val="both"/>
        <w:rPr>
          <w:bCs/>
          <w:color w:val="000000" w:themeColor="text1"/>
          <w:sz w:val="24"/>
          <w:szCs w:val="24"/>
          <w:lang w:eastAsia="pt-BR"/>
        </w:rPr>
      </w:pPr>
      <w:r w:rsidRPr="008E7518">
        <w:rPr>
          <w:bCs/>
          <w:color w:val="000000" w:themeColor="text1"/>
          <w:sz w:val="24"/>
          <w:szCs w:val="24"/>
          <w:lang w:eastAsia="pt-BR"/>
        </w:rPr>
        <w:t>2.1.1 - Plano 1 – Servidores públicos com idades ate de 64 anos, conjugue, filhos menores de 20 anos, pai e mãe ou sogro e sogra de com idade até 64 anos. Quitação: 100% do Plano</w:t>
      </w:r>
    </w:p>
    <w:p w:rsidR="00AD26D3" w:rsidRPr="008E7518" w:rsidRDefault="00AD26D3" w:rsidP="00AD26D3">
      <w:pPr>
        <w:pStyle w:val="PargrafodaLista4"/>
        <w:spacing w:after="240" w:line="276" w:lineRule="auto"/>
        <w:ind w:left="0"/>
        <w:jc w:val="both"/>
        <w:rPr>
          <w:bCs/>
          <w:color w:val="000000" w:themeColor="text1"/>
          <w:sz w:val="24"/>
          <w:szCs w:val="24"/>
          <w:lang w:eastAsia="pt-BR"/>
        </w:rPr>
      </w:pPr>
      <w:r w:rsidRPr="008E7518">
        <w:rPr>
          <w:bCs/>
          <w:color w:val="000000" w:themeColor="text1"/>
          <w:sz w:val="24"/>
          <w:szCs w:val="24"/>
          <w:lang w:eastAsia="pt-BR"/>
        </w:rPr>
        <w:t xml:space="preserve">2.1.2 - Plano 2 – Servidores públicos com idades acima de 64 anos, cônjuge, filhos menores de 20 anos, pai e mãe ou sogro e sogra  com idade acima de  64 anos. Quitação: 100% do Plano 1, sendo a diferença costeado pelo servidor beneficiários, descontado mensalmente em folha de pagamento. </w:t>
      </w:r>
    </w:p>
    <w:p w:rsidR="00AD26D3" w:rsidRPr="008E7518" w:rsidRDefault="00AD26D3" w:rsidP="00AD26D3">
      <w:pPr>
        <w:pStyle w:val="PargrafodaLista4"/>
        <w:spacing w:after="240" w:line="276" w:lineRule="auto"/>
        <w:ind w:left="0"/>
        <w:jc w:val="both"/>
        <w:rPr>
          <w:bCs/>
          <w:color w:val="000000" w:themeColor="text1"/>
          <w:sz w:val="24"/>
          <w:szCs w:val="24"/>
          <w:lang w:eastAsia="pt-BR"/>
        </w:rPr>
      </w:pPr>
      <w:r w:rsidRPr="008E7518">
        <w:rPr>
          <w:bCs/>
          <w:color w:val="000000" w:themeColor="text1"/>
          <w:sz w:val="24"/>
          <w:szCs w:val="24"/>
          <w:lang w:eastAsia="pt-BR"/>
        </w:rPr>
        <w:lastRenderedPageBreak/>
        <w:t xml:space="preserve">2.1.3 - OBS: Caberá o servidor optar entre os planos que melhor se adéqüe as suas necessidades. </w:t>
      </w:r>
    </w:p>
    <w:p w:rsidR="00AD26D3" w:rsidRPr="008E7518" w:rsidRDefault="00AD26D3" w:rsidP="00AD26D3">
      <w:pPr>
        <w:spacing w:after="240" w:line="276" w:lineRule="auto"/>
        <w:jc w:val="both"/>
        <w:rPr>
          <w:color w:val="000000" w:themeColor="text1"/>
          <w:sz w:val="24"/>
          <w:szCs w:val="24"/>
        </w:rPr>
      </w:pPr>
      <w:r w:rsidRPr="008E7518">
        <w:rPr>
          <w:color w:val="000000" w:themeColor="text1"/>
          <w:sz w:val="24"/>
          <w:szCs w:val="24"/>
        </w:rPr>
        <w:t xml:space="preserve">2.2 – A contratada deverá possuir agência de atendimento ao público sediada no Município a fim de realizar cadastramento de servidores, expedições e retiradas de cartões, inclusão, alteração e exclusão de beneficiários, esclarecimentos de dúvidas, dentre outros. </w:t>
      </w:r>
    </w:p>
    <w:p w:rsidR="00AD26D3" w:rsidRPr="008E7518" w:rsidRDefault="00AD26D3" w:rsidP="00AD26D3">
      <w:pPr>
        <w:spacing w:after="240" w:line="276" w:lineRule="auto"/>
        <w:jc w:val="both"/>
        <w:rPr>
          <w:color w:val="000000" w:themeColor="text1"/>
          <w:sz w:val="24"/>
          <w:szCs w:val="24"/>
        </w:rPr>
      </w:pPr>
      <w:r w:rsidRPr="008E7518">
        <w:rPr>
          <w:color w:val="000000" w:themeColor="text1"/>
          <w:sz w:val="24"/>
          <w:szCs w:val="24"/>
        </w:rPr>
        <w:t>2.3 – O prazo de contratação será de 09 (nove) meses a partir de 01/04/2017.</w:t>
      </w:r>
    </w:p>
    <w:p w:rsidR="00AD26D3" w:rsidRPr="008E7518" w:rsidRDefault="00AD26D3" w:rsidP="00AD26D3">
      <w:pPr>
        <w:pStyle w:val="PargrafodaLista4"/>
        <w:spacing w:after="240" w:line="276" w:lineRule="auto"/>
        <w:ind w:left="0"/>
        <w:jc w:val="both"/>
        <w:rPr>
          <w:bCs/>
          <w:color w:val="000000" w:themeColor="text1"/>
          <w:sz w:val="24"/>
          <w:szCs w:val="24"/>
          <w:lang w:eastAsia="pt-BR"/>
        </w:rPr>
      </w:pPr>
      <w:r w:rsidRPr="008E7518">
        <w:rPr>
          <w:bCs/>
          <w:color w:val="000000" w:themeColor="text1"/>
          <w:sz w:val="24"/>
          <w:szCs w:val="24"/>
          <w:lang w:eastAsia="pt-BR"/>
        </w:rPr>
        <w:t>2.4 – O serviço funeral completo e o atendimento com desconto, abaixo descrito, serão realizados através de cartão fornecido aos funcionários e dependentes da contratante.</w:t>
      </w:r>
    </w:p>
    <w:p w:rsidR="00AD26D3" w:rsidRPr="008E7518" w:rsidRDefault="00AD26D3" w:rsidP="00AD26D3">
      <w:pPr>
        <w:pStyle w:val="PargrafodaLista4"/>
        <w:spacing w:after="240" w:line="276" w:lineRule="auto"/>
        <w:ind w:left="0"/>
        <w:jc w:val="both"/>
        <w:rPr>
          <w:bCs/>
          <w:color w:val="000000" w:themeColor="text1"/>
          <w:sz w:val="24"/>
          <w:szCs w:val="24"/>
          <w:lang w:eastAsia="pt-BR"/>
        </w:rPr>
      </w:pPr>
      <w:r w:rsidRPr="008E7518">
        <w:rPr>
          <w:bCs/>
          <w:color w:val="000000" w:themeColor="text1"/>
          <w:sz w:val="24"/>
          <w:szCs w:val="24"/>
          <w:lang w:eastAsia="pt-BR"/>
        </w:rPr>
        <w:t>2.5 – Entende-se como atendimento funeral completo o seguinte serviço: Urna de madeira, envernizada, luxuosa com babado em tecido rendado, alça varão, com Vidor redondo, véu bordado ou rendado, câmara ardente constituída de castiçais, suportes, velas, imagem ou símbolos, carro para cortejo fúnebre dentro dos limites territoriais do município, Taxa de sepultamento em cemitério contratado, ornamentação com flores ou manto, baixa em cartório do município, velório no Memorial ou na Capela do Cemitério contratado, translado ida e volta..</w:t>
      </w:r>
    </w:p>
    <w:p w:rsidR="00AD26D3" w:rsidRPr="008E7518" w:rsidRDefault="00AD26D3" w:rsidP="00AD26D3">
      <w:pPr>
        <w:pStyle w:val="PargrafodaLista4"/>
        <w:spacing w:after="240" w:line="276" w:lineRule="auto"/>
        <w:ind w:left="0"/>
        <w:jc w:val="both"/>
        <w:rPr>
          <w:bCs/>
          <w:color w:val="000000" w:themeColor="text1"/>
          <w:sz w:val="24"/>
          <w:szCs w:val="24"/>
          <w:lang w:eastAsia="pt-BR"/>
        </w:rPr>
      </w:pPr>
      <w:r w:rsidRPr="008E7518">
        <w:rPr>
          <w:bCs/>
          <w:color w:val="000000" w:themeColor="text1"/>
          <w:sz w:val="24"/>
          <w:szCs w:val="24"/>
          <w:lang w:eastAsia="pt-BR"/>
        </w:rPr>
        <w:t>2.6 – Qualquer serviço que não estiver expressamente previsto nos itens acima, assim entendidos, exemplificativamente, os terrenos em cemitério, gavetas, jazigos, sepultamento de membros amputados e coroas de flores, não serão cobertos pelo contrato. As taxas de retirada ou entrada do corpo, de sepultamento e de aluguel de capela e todas as demais despesas que envolvem o funeral fora do município contratado, serão arcadas pelo servidor Público Municipal ou seus familiares.</w:t>
      </w:r>
    </w:p>
    <w:p w:rsidR="00AD26D3" w:rsidRPr="008E7518" w:rsidRDefault="00AD26D3" w:rsidP="00AD26D3">
      <w:pPr>
        <w:pStyle w:val="PargrafodaLista4"/>
        <w:spacing w:after="240" w:line="276" w:lineRule="auto"/>
        <w:ind w:left="0"/>
        <w:jc w:val="both"/>
        <w:rPr>
          <w:bCs/>
          <w:color w:val="000000" w:themeColor="text1"/>
          <w:sz w:val="24"/>
          <w:szCs w:val="24"/>
          <w:lang w:eastAsia="pt-BR"/>
        </w:rPr>
      </w:pPr>
      <w:r w:rsidRPr="008E7518">
        <w:rPr>
          <w:bCs/>
          <w:color w:val="000000" w:themeColor="text1"/>
          <w:sz w:val="24"/>
          <w:szCs w:val="24"/>
          <w:lang w:eastAsia="pt-BR"/>
        </w:rPr>
        <w:t>2.7 – Em situação que a contratada, diretamente ou por meio de outra empresa por ela especificada e credenciada, não tiver condições de prestar serviços descritos anteriormente, a família do associado, por meio de seu cônjuge ou herdeiros, terá direito ao ressarcimento de valores pagos para contratação dos mencionados serviços em percentual definido no contrato.</w:t>
      </w:r>
    </w:p>
    <w:p w:rsidR="00AD26D3" w:rsidRPr="008E7518" w:rsidRDefault="00AD26D3" w:rsidP="00AD26D3">
      <w:pPr>
        <w:pStyle w:val="PargrafodaLista4"/>
        <w:spacing w:after="240" w:line="276" w:lineRule="auto"/>
        <w:ind w:left="0"/>
        <w:jc w:val="both"/>
        <w:rPr>
          <w:bCs/>
          <w:color w:val="000000" w:themeColor="text1"/>
          <w:sz w:val="24"/>
          <w:szCs w:val="24"/>
          <w:lang w:eastAsia="pt-BR"/>
        </w:rPr>
      </w:pPr>
      <w:r w:rsidRPr="008E7518">
        <w:rPr>
          <w:bCs/>
          <w:color w:val="000000" w:themeColor="text1"/>
          <w:sz w:val="24"/>
          <w:szCs w:val="24"/>
          <w:lang w:eastAsia="pt-BR"/>
        </w:rPr>
        <w:t>2.8 –  Os beneficiários deverão comunicar o óbito a Contratada, sob pena dos mesmos não terão direito ao ressarcimento previsto anteriormente.</w:t>
      </w:r>
    </w:p>
    <w:p w:rsidR="00AD26D3" w:rsidRPr="008E7518" w:rsidRDefault="00AD26D3" w:rsidP="00AD26D3">
      <w:pPr>
        <w:pStyle w:val="PargrafodaLista4"/>
        <w:spacing w:after="240" w:line="276" w:lineRule="auto"/>
        <w:ind w:left="0"/>
        <w:jc w:val="both"/>
        <w:rPr>
          <w:bCs/>
          <w:color w:val="000000" w:themeColor="text1"/>
          <w:sz w:val="24"/>
          <w:szCs w:val="24"/>
          <w:lang w:eastAsia="pt-BR"/>
        </w:rPr>
      </w:pPr>
      <w:r w:rsidRPr="008E7518">
        <w:rPr>
          <w:bCs/>
          <w:color w:val="000000" w:themeColor="text1"/>
          <w:sz w:val="24"/>
          <w:szCs w:val="24"/>
          <w:lang w:eastAsia="pt-BR"/>
        </w:rPr>
        <w:t>2.9 – Através do cartão fornecido, serão oferecidos os seguintes benefícios: Descritos atrativos concedidos por profissionais liberais e um grande número de estabelecimentos comerciais aos contratantes. Esses descontos devem variar entre 10% a 70% conforme divulgação em guia de descontos. São benefícios da área</w:t>
      </w:r>
      <w:r w:rsidRPr="008E7518">
        <w:rPr>
          <w:color w:val="000000" w:themeColor="text1"/>
          <w:sz w:val="24"/>
          <w:szCs w:val="24"/>
        </w:rPr>
        <w:t xml:space="preserve"> médica, odontológica, estética, terapêutica, assistencial e comercial. Todos os convênios e parcerias no guia de desconto serão garantidos por contrato de convênio com a contratada.</w:t>
      </w:r>
    </w:p>
    <w:p w:rsidR="00AD26D3" w:rsidRPr="008E7518" w:rsidRDefault="00AD26D3" w:rsidP="00AD26D3">
      <w:pPr>
        <w:pStyle w:val="PargrafodaLista4"/>
        <w:spacing w:after="240" w:line="276" w:lineRule="auto"/>
        <w:ind w:left="0"/>
        <w:jc w:val="both"/>
        <w:rPr>
          <w:color w:val="000000" w:themeColor="text1"/>
          <w:sz w:val="24"/>
          <w:szCs w:val="24"/>
        </w:rPr>
      </w:pPr>
      <w:r w:rsidRPr="008E7518">
        <w:rPr>
          <w:color w:val="000000" w:themeColor="text1"/>
          <w:sz w:val="24"/>
          <w:szCs w:val="24"/>
        </w:rPr>
        <w:t>2.10 – Os guias de desconto serão editados, revisados, corrigidos e serão encontrados à disposição dos contratantes na loja da contratada. Os descontos somente serão concedidos mediante a apresentação do cartão, que é pessoal e intransferível, devendo o mesmo estar sempre dentro da validade.</w:t>
      </w:r>
    </w:p>
    <w:p w:rsidR="00AD26D3" w:rsidRPr="008E7518" w:rsidRDefault="00AD26D3" w:rsidP="00AD26D3">
      <w:pPr>
        <w:pStyle w:val="PargrafodaLista4"/>
        <w:spacing w:after="240" w:line="276" w:lineRule="auto"/>
        <w:ind w:left="0"/>
        <w:jc w:val="both"/>
        <w:rPr>
          <w:color w:val="000000" w:themeColor="text1"/>
          <w:sz w:val="24"/>
          <w:szCs w:val="24"/>
        </w:rPr>
      </w:pPr>
      <w:r w:rsidRPr="008E7518">
        <w:rPr>
          <w:color w:val="000000" w:themeColor="text1"/>
          <w:sz w:val="24"/>
          <w:szCs w:val="24"/>
        </w:rPr>
        <w:lastRenderedPageBreak/>
        <w:t>2.11 – No cartão terão impressas informações cadastrais e telefones úteis, devendo o mesmo ser devolvido a contratada na eventualidade de rescisão deste contrato ou da extinção da relação de trabalho do servidor público e a municipalidade.</w:t>
      </w:r>
    </w:p>
    <w:p w:rsidR="00AD26D3" w:rsidRPr="008E7518" w:rsidRDefault="00AD26D3" w:rsidP="00AD26D3">
      <w:pPr>
        <w:pStyle w:val="PargrafodaLista4"/>
        <w:spacing w:after="240" w:line="276" w:lineRule="auto"/>
        <w:ind w:left="0"/>
        <w:jc w:val="both"/>
        <w:rPr>
          <w:color w:val="000000" w:themeColor="text1"/>
          <w:sz w:val="24"/>
          <w:szCs w:val="24"/>
        </w:rPr>
      </w:pPr>
      <w:r w:rsidRPr="008E7518">
        <w:rPr>
          <w:color w:val="000000" w:themeColor="text1"/>
          <w:sz w:val="24"/>
          <w:szCs w:val="24"/>
        </w:rPr>
        <w:t>2.12 – Desde que formalizado em vida pelo contratante, o serviço de cremação poderá ser utilizado somente pelos titulares dos planos especificados pela contratada.</w:t>
      </w:r>
    </w:p>
    <w:p w:rsidR="00AD26D3" w:rsidRPr="008E7518" w:rsidRDefault="00AD26D3" w:rsidP="00AD26D3">
      <w:pPr>
        <w:pStyle w:val="PargrafodaLista4"/>
        <w:spacing w:after="240" w:line="276" w:lineRule="auto"/>
        <w:ind w:left="0"/>
        <w:jc w:val="both"/>
        <w:rPr>
          <w:color w:val="000000" w:themeColor="text1"/>
          <w:sz w:val="24"/>
          <w:szCs w:val="24"/>
        </w:rPr>
      </w:pPr>
      <w:r w:rsidRPr="008E7518">
        <w:rPr>
          <w:color w:val="000000" w:themeColor="text1"/>
          <w:sz w:val="24"/>
          <w:szCs w:val="24"/>
        </w:rPr>
        <w:t>2.13 – Caso o contratante ou beneficiários desejar um padrão de sepultamento superior, com serviços extraordinários não previsto nos termos acima, terá o mesmo que arcar com os ônus correspondentes.</w:t>
      </w:r>
    </w:p>
    <w:p w:rsidR="00AD26D3" w:rsidRPr="008E7518" w:rsidRDefault="00AD26D3" w:rsidP="00AD26D3">
      <w:pPr>
        <w:pStyle w:val="PargrafodaLista4"/>
        <w:spacing w:after="240" w:line="276" w:lineRule="auto"/>
        <w:ind w:left="0"/>
        <w:jc w:val="both"/>
        <w:rPr>
          <w:color w:val="000000" w:themeColor="text1"/>
          <w:sz w:val="24"/>
          <w:szCs w:val="24"/>
        </w:rPr>
      </w:pPr>
      <w:r w:rsidRPr="008E7518">
        <w:rPr>
          <w:color w:val="000000" w:themeColor="text1"/>
          <w:sz w:val="24"/>
          <w:szCs w:val="24"/>
        </w:rPr>
        <w:t>2.14 – Serão considerados beneficiários dos servidores públicos municipais: o servidor, cônjuge ou companheiro, os pais ou sogros, e os filhos solteiros com idade inferior a 21 (vinte e um) anos.</w:t>
      </w:r>
    </w:p>
    <w:p w:rsidR="00AD26D3" w:rsidRPr="008E7518" w:rsidRDefault="00AD26D3" w:rsidP="00AD26D3">
      <w:pPr>
        <w:pStyle w:val="PargrafodaLista10"/>
        <w:widowControl w:val="0"/>
        <w:shd w:val="clear" w:color="auto" w:fill="FFFFFF"/>
        <w:spacing w:after="240" w:line="276" w:lineRule="auto"/>
        <w:ind w:left="0"/>
        <w:jc w:val="both"/>
        <w:rPr>
          <w:bCs/>
          <w:color w:val="000000" w:themeColor="text1"/>
        </w:rPr>
      </w:pPr>
      <w:r w:rsidRPr="008E7518">
        <w:rPr>
          <w:bCs/>
          <w:color w:val="000000" w:themeColor="text1"/>
        </w:rPr>
        <w:t xml:space="preserve">2.15 – O dependente que venha a contrair matrimônio perderá automaticamente todos os direitos a usufruir do plano funeral. </w:t>
      </w:r>
    </w:p>
    <w:p w:rsidR="00F746EF" w:rsidRPr="008E7518" w:rsidRDefault="00F746EF" w:rsidP="001F1ADB">
      <w:pPr>
        <w:pStyle w:val="Cabealho"/>
        <w:numPr>
          <w:ilvl w:val="0"/>
          <w:numId w:val="1"/>
        </w:numPr>
        <w:tabs>
          <w:tab w:val="clear" w:pos="4419"/>
          <w:tab w:val="clear" w:pos="8838"/>
        </w:tabs>
        <w:ind w:left="0" w:firstLine="0"/>
        <w:jc w:val="both"/>
        <w:rPr>
          <w:b/>
          <w:color w:val="000000" w:themeColor="text1"/>
          <w:sz w:val="24"/>
          <w:szCs w:val="24"/>
        </w:rPr>
      </w:pPr>
      <w:r w:rsidRPr="008E7518">
        <w:rPr>
          <w:b/>
          <w:color w:val="000000" w:themeColor="text1"/>
          <w:sz w:val="24"/>
          <w:szCs w:val="24"/>
        </w:rPr>
        <w:t>PREÇO ESTIMADO PELA ADMINISTRAÇÃO</w:t>
      </w:r>
    </w:p>
    <w:p w:rsidR="00F746EF" w:rsidRPr="008E7518" w:rsidRDefault="00F746EF" w:rsidP="001F1ADB">
      <w:pPr>
        <w:pStyle w:val="Cabealho"/>
        <w:tabs>
          <w:tab w:val="clear" w:pos="4419"/>
          <w:tab w:val="clear" w:pos="8838"/>
        </w:tabs>
        <w:jc w:val="both"/>
        <w:rPr>
          <w:b/>
          <w:color w:val="000000" w:themeColor="text1"/>
          <w:sz w:val="24"/>
          <w:szCs w:val="24"/>
        </w:rPr>
      </w:pPr>
    </w:p>
    <w:p w:rsidR="00F746EF" w:rsidRPr="008E7518" w:rsidRDefault="00F746EF" w:rsidP="001F1ADB">
      <w:pPr>
        <w:pStyle w:val="Cabealho"/>
        <w:tabs>
          <w:tab w:val="clear" w:pos="4419"/>
          <w:tab w:val="clear" w:pos="8838"/>
          <w:tab w:val="num" w:pos="709"/>
        </w:tabs>
        <w:jc w:val="both"/>
        <w:rPr>
          <w:bCs/>
          <w:color w:val="000000" w:themeColor="text1"/>
          <w:sz w:val="24"/>
          <w:szCs w:val="24"/>
        </w:rPr>
      </w:pPr>
      <w:r w:rsidRPr="008E7518">
        <w:rPr>
          <w:bCs/>
          <w:color w:val="000000" w:themeColor="text1"/>
          <w:sz w:val="24"/>
          <w:szCs w:val="24"/>
        </w:rPr>
        <w:t>3.</w:t>
      </w:r>
      <w:r w:rsidR="00AD26D3" w:rsidRPr="008E7518">
        <w:rPr>
          <w:bCs/>
          <w:color w:val="000000" w:themeColor="text1"/>
          <w:sz w:val="24"/>
          <w:szCs w:val="24"/>
        </w:rPr>
        <w:t>1</w:t>
      </w:r>
      <w:r w:rsidRPr="008E7518">
        <w:rPr>
          <w:bCs/>
          <w:color w:val="000000" w:themeColor="text1"/>
          <w:sz w:val="24"/>
          <w:szCs w:val="24"/>
        </w:rPr>
        <w:t xml:space="preserve"> - O preço estimado pela administração para a presente contratação</w:t>
      </w:r>
      <w:r w:rsidR="002A3085" w:rsidRPr="008E7518">
        <w:rPr>
          <w:bCs/>
          <w:color w:val="000000" w:themeColor="text1"/>
          <w:sz w:val="24"/>
          <w:szCs w:val="24"/>
        </w:rPr>
        <w:t xml:space="preserve"> é de</w:t>
      </w:r>
      <w:r w:rsidRPr="008E7518">
        <w:rPr>
          <w:bCs/>
          <w:color w:val="000000" w:themeColor="text1"/>
          <w:sz w:val="24"/>
          <w:szCs w:val="24"/>
        </w:rPr>
        <w:t xml:space="preserve"> </w:t>
      </w:r>
      <w:r w:rsidRPr="008E7518">
        <w:rPr>
          <w:color w:val="000000" w:themeColor="text1"/>
          <w:sz w:val="24"/>
          <w:szCs w:val="24"/>
        </w:rPr>
        <w:t xml:space="preserve">R$ </w:t>
      </w:r>
      <w:r w:rsidR="00AD26D3" w:rsidRPr="008E7518">
        <w:rPr>
          <w:color w:val="000000" w:themeColor="text1"/>
          <w:sz w:val="24"/>
        </w:rPr>
        <w:t>170.133,57</w:t>
      </w:r>
      <w:r w:rsidR="001935AC" w:rsidRPr="008E7518">
        <w:rPr>
          <w:bCs/>
          <w:color w:val="000000" w:themeColor="text1"/>
          <w:sz w:val="22"/>
          <w:szCs w:val="24"/>
        </w:rPr>
        <w:t xml:space="preserve"> </w:t>
      </w:r>
      <w:r w:rsidRPr="008E7518">
        <w:rPr>
          <w:bCs/>
          <w:color w:val="000000" w:themeColor="text1"/>
          <w:sz w:val="24"/>
          <w:szCs w:val="24"/>
        </w:rPr>
        <w:t>(</w:t>
      </w:r>
      <w:r w:rsidR="00AD26D3" w:rsidRPr="008E7518">
        <w:rPr>
          <w:bCs/>
          <w:color w:val="000000" w:themeColor="text1"/>
          <w:sz w:val="24"/>
          <w:szCs w:val="24"/>
        </w:rPr>
        <w:t>cento e setenta mil, cento e trinta e três</w:t>
      </w:r>
      <w:r w:rsidR="007A6F15" w:rsidRPr="008E7518">
        <w:rPr>
          <w:bCs/>
          <w:color w:val="000000" w:themeColor="text1"/>
          <w:sz w:val="24"/>
          <w:szCs w:val="24"/>
        </w:rPr>
        <w:t xml:space="preserve"> </w:t>
      </w:r>
      <w:r w:rsidRPr="008E7518">
        <w:rPr>
          <w:bCs/>
          <w:color w:val="000000" w:themeColor="text1"/>
          <w:sz w:val="24"/>
          <w:szCs w:val="24"/>
        </w:rPr>
        <w:t>reais</w:t>
      </w:r>
      <w:r w:rsidR="007A6F15" w:rsidRPr="008E7518">
        <w:rPr>
          <w:bCs/>
          <w:color w:val="000000" w:themeColor="text1"/>
          <w:sz w:val="24"/>
          <w:szCs w:val="24"/>
        </w:rPr>
        <w:t xml:space="preserve"> e </w:t>
      </w:r>
      <w:r w:rsidR="00AD26D3" w:rsidRPr="008E7518">
        <w:rPr>
          <w:bCs/>
          <w:color w:val="000000" w:themeColor="text1"/>
          <w:sz w:val="24"/>
          <w:szCs w:val="24"/>
        </w:rPr>
        <w:t>cinquenta</w:t>
      </w:r>
      <w:r w:rsidR="007A6F15" w:rsidRPr="008E7518">
        <w:rPr>
          <w:bCs/>
          <w:color w:val="000000" w:themeColor="text1"/>
          <w:sz w:val="24"/>
          <w:szCs w:val="24"/>
        </w:rPr>
        <w:t xml:space="preserve"> </w:t>
      </w:r>
      <w:r w:rsidR="00AD26D3" w:rsidRPr="008E7518">
        <w:rPr>
          <w:bCs/>
          <w:color w:val="000000" w:themeColor="text1"/>
          <w:sz w:val="24"/>
          <w:szCs w:val="24"/>
        </w:rPr>
        <w:t xml:space="preserve">e sete </w:t>
      </w:r>
      <w:r w:rsidR="007A6F15" w:rsidRPr="008E7518">
        <w:rPr>
          <w:bCs/>
          <w:color w:val="000000" w:themeColor="text1"/>
          <w:sz w:val="24"/>
          <w:szCs w:val="24"/>
        </w:rPr>
        <w:t>centavos</w:t>
      </w:r>
      <w:r w:rsidRPr="008E7518">
        <w:rPr>
          <w:bCs/>
          <w:color w:val="000000" w:themeColor="text1"/>
          <w:sz w:val="24"/>
          <w:szCs w:val="24"/>
        </w:rPr>
        <w:t>)</w:t>
      </w:r>
      <w:r w:rsidR="007A6F15" w:rsidRPr="008E7518">
        <w:rPr>
          <w:bCs/>
          <w:color w:val="000000" w:themeColor="text1"/>
          <w:sz w:val="24"/>
          <w:szCs w:val="24"/>
        </w:rPr>
        <w:t xml:space="preserve"> </w:t>
      </w:r>
      <w:r w:rsidR="00AD26D3" w:rsidRPr="008E7518">
        <w:rPr>
          <w:bCs/>
          <w:color w:val="000000" w:themeColor="text1"/>
          <w:sz w:val="24"/>
          <w:szCs w:val="24"/>
        </w:rPr>
        <w:t>para 09 meses</w:t>
      </w:r>
      <w:r w:rsidR="007A6F15" w:rsidRPr="008E7518">
        <w:rPr>
          <w:bCs/>
          <w:color w:val="000000" w:themeColor="text1"/>
          <w:sz w:val="24"/>
          <w:szCs w:val="24"/>
        </w:rPr>
        <w:t>,</w:t>
      </w:r>
      <w:r w:rsidR="005E08F1" w:rsidRPr="008E7518">
        <w:rPr>
          <w:bCs/>
          <w:color w:val="000000" w:themeColor="text1"/>
          <w:sz w:val="24"/>
          <w:szCs w:val="24"/>
        </w:rPr>
        <w:t xml:space="preserve"> conforme</w:t>
      </w:r>
      <w:r w:rsidRPr="008E7518">
        <w:rPr>
          <w:bCs/>
          <w:color w:val="000000" w:themeColor="text1"/>
          <w:sz w:val="24"/>
          <w:szCs w:val="24"/>
        </w:rPr>
        <w:t xml:space="preserve"> constante no anexo I do Termo de Referência.</w:t>
      </w:r>
    </w:p>
    <w:p w:rsidR="001935AC" w:rsidRPr="008E7518" w:rsidRDefault="001935AC" w:rsidP="001F1ADB">
      <w:pPr>
        <w:pStyle w:val="Cabealho"/>
        <w:tabs>
          <w:tab w:val="clear" w:pos="4419"/>
          <w:tab w:val="clear" w:pos="8838"/>
          <w:tab w:val="num" w:pos="709"/>
        </w:tabs>
        <w:jc w:val="both"/>
        <w:rPr>
          <w:bCs/>
          <w:color w:val="000000" w:themeColor="text1"/>
          <w:sz w:val="24"/>
          <w:szCs w:val="24"/>
        </w:rPr>
      </w:pPr>
    </w:p>
    <w:p w:rsidR="00F746EF" w:rsidRPr="008E7518" w:rsidRDefault="00F746EF" w:rsidP="001F1ADB">
      <w:pPr>
        <w:spacing w:line="360" w:lineRule="auto"/>
        <w:jc w:val="both"/>
        <w:rPr>
          <w:b/>
          <w:color w:val="000000" w:themeColor="text1"/>
          <w:sz w:val="24"/>
          <w:szCs w:val="24"/>
        </w:rPr>
      </w:pPr>
      <w:r w:rsidRPr="008E7518">
        <w:rPr>
          <w:b/>
          <w:bCs/>
          <w:color w:val="000000" w:themeColor="text1"/>
          <w:sz w:val="24"/>
          <w:szCs w:val="24"/>
        </w:rPr>
        <w:t xml:space="preserve">4- </w:t>
      </w:r>
      <w:r w:rsidRPr="008E7518">
        <w:rPr>
          <w:b/>
          <w:color w:val="000000" w:themeColor="text1"/>
          <w:sz w:val="24"/>
          <w:szCs w:val="24"/>
        </w:rPr>
        <w:t>CRITÉRIO DE REAJUSTE (ART. 55, III DA LEI 8.666/93)</w:t>
      </w:r>
    </w:p>
    <w:p w:rsidR="00AD26D3" w:rsidRPr="008E7518" w:rsidRDefault="00AD26D3" w:rsidP="00AD26D3">
      <w:pPr>
        <w:spacing w:line="360" w:lineRule="auto"/>
        <w:jc w:val="both"/>
        <w:rPr>
          <w:rFonts w:eastAsia="Calibri"/>
          <w:color w:val="000000" w:themeColor="text1"/>
          <w:sz w:val="24"/>
          <w:szCs w:val="24"/>
        </w:rPr>
      </w:pPr>
      <w:r w:rsidRPr="008E7518">
        <w:rPr>
          <w:rFonts w:eastAsia="Calibri"/>
          <w:color w:val="000000" w:themeColor="text1"/>
          <w:sz w:val="24"/>
          <w:szCs w:val="24"/>
        </w:rPr>
        <w:t>4.1 – Os preços estabelecidos no presente Contrato são fixos e irreajustáveis, salvo os casos previstos em Lei.</w:t>
      </w:r>
    </w:p>
    <w:p w:rsidR="00AD26D3" w:rsidRPr="008E7518" w:rsidRDefault="00AD26D3" w:rsidP="00AD26D3">
      <w:pPr>
        <w:spacing w:line="360" w:lineRule="auto"/>
        <w:jc w:val="both"/>
        <w:rPr>
          <w:b/>
          <w:color w:val="000000" w:themeColor="text1"/>
          <w:sz w:val="24"/>
          <w:szCs w:val="24"/>
        </w:rPr>
      </w:pPr>
      <w:r w:rsidRPr="008E7518">
        <w:rPr>
          <w:rFonts w:eastAsia="Calibri"/>
          <w:color w:val="000000" w:themeColor="text1"/>
          <w:sz w:val="24"/>
          <w:szCs w:val="24"/>
        </w:rPr>
        <w:t>4.2 –</w:t>
      </w:r>
      <w:r w:rsidRPr="008E7518">
        <w:rPr>
          <w:rFonts w:eastAsia="Calibri"/>
          <w:b/>
          <w:color w:val="000000" w:themeColor="text1"/>
          <w:sz w:val="24"/>
          <w:szCs w:val="24"/>
        </w:rPr>
        <w:t xml:space="preserve"> </w:t>
      </w:r>
      <w:r w:rsidRPr="008E7518">
        <w:rPr>
          <w:rFonts w:eastAsia="Calibri"/>
          <w:color w:val="000000" w:themeColor="text1"/>
          <w:sz w:val="24"/>
          <w:szCs w:val="24"/>
        </w:rPr>
        <w:t>Em caso de reajuste por ocasião de prorrogação do presente Contrato, o valor será corrigido pelo índice</w:t>
      </w:r>
      <w:r w:rsidRPr="008E7518">
        <w:rPr>
          <w:color w:val="000000" w:themeColor="text1"/>
          <w:sz w:val="24"/>
          <w:szCs w:val="24"/>
        </w:rPr>
        <w:t xml:space="preserve"> IPCA . </w:t>
      </w:r>
    </w:p>
    <w:p w:rsidR="00522197" w:rsidRPr="008E7518" w:rsidRDefault="00522197" w:rsidP="001F1ADB">
      <w:pPr>
        <w:pStyle w:val="Cabealho"/>
        <w:tabs>
          <w:tab w:val="clear" w:pos="4419"/>
          <w:tab w:val="clear" w:pos="8838"/>
        </w:tabs>
        <w:spacing w:line="360" w:lineRule="auto"/>
        <w:jc w:val="both"/>
        <w:rPr>
          <w:b/>
          <w:bCs/>
          <w:color w:val="000000" w:themeColor="text1"/>
          <w:sz w:val="24"/>
          <w:szCs w:val="24"/>
        </w:rPr>
      </w:pPr>
      <w:r w:rsidRPr="008E7518">
        <w:rPr>
          <w:b/>
          <w:bCs/>
          <w:color w:val="000000" w:themeColor="text1"/>
          <w:sz w:val="24"/>
          <w:szCs w:val="24"/>
        </w:rPr>
        <w:t>5- DA IMPUGNAÇÃO DO ATO CONVOCATÓRIO</w:t>
      </w:r>
    </w:p>
    <w:p w:rsidR="00522197" w:rsidRPr="008E7518" w:rsidRDefault="00522197" w:rsidP="001F1ADB">
      <w:pPr>
        <w:pStyle w:val="Cabealho"/>
        <w:tabs>
          <w:tab w:val="clear" w:pos="4419"/>
          <w:tab w:val="clear" w:pos="8838"/>
        </w:tabs>
        <w:spacing w:line="360" w:lineRule="auto"/>
        <w:jc w:val="both"/>
        <w:rPr>
          <w:bCs/>
          <w:color w:val="000000" w:themeColor="text1"/>
          <w:sz w:val="24"/>
          <w:szCs w:val="24"/>
        </w:rPr>
      </w:pPr>
      <w:r w:rsidRPr="008E7518">
        <w:rPr>
          <w:bCs/>
          <w:color w:val="000000" w:themeColor="text1"/>
          <w:sz w:val="24"/>
          <w:szCs w:val="24"/>
        </w:rPr>
        <w:t xml:space="preserve">5.1- Qualquer pessoa poderá solicitar esclarecimentos, providências ou impugnar o ato convocatório do presente pregão, protocolizando pedido em até 05 (cinco) dias úteis antes da data fixada para o recebimento das propostas, no endereço: Praça Governador Roberto Silveira, 44, Centro, Bom </w:t>
      </w:r>
      <w:r w:rsidR="00173CF8" w:rsidRPr="008E7518">
        <w:rPr>
          <w:bCs/>
          <w:color w:val="000000" w:themeColor="text1"/>
          <w:sz w:val="24"/>
          <w:szCs w:val="24"/>
        </w:rPr>
        <w:t>Jardim - RJ</w:t>
      </w:r>
      <w:r w:rsidRPr="008E7518">
        <w:rPr>
          <w:bCs/>
          <w:color w:val="000000" w:themeColor="text1"/>
          <w:sz w:val="24"/>
          <w:szCs w:val="24"/>
        </w:rPr>
        <w:t>, deste edital, cabendo ao Pregoeiro decidir sobre a petição até o prazo de 03 (três) dias úteis.</w:t>
      </w:r>
    </w:p>
    <w:p w:rsidR="00522197" w:rsidRPr="008E7518" w:rsidRDefault="00522197" w:rsidP="001F1ADB">
      <w:pPr>
        <w:pStyle w:val="Cabealho"/>
        <w:tabs>
          <w:tab w:val="clear" w:pos="4419"/>
          <w:tab w:val="clear" w:pos="8838"/>
        </w:tabs>
        <w:spacing w:line="360" w:lineRule="auto"/>
        <w:jc w:val="both"/>
        <w:rPr>
          <w:bCs/>
          <w:color w:val="000000" w:themeColor="text1"/>
          <w:sz w:val="24"/>
          <w:szCs w:val="24"/>
        </w:rPr>
      </w:pPr>
    </w:p>
    <w:p w:rsidR="00522197" w:rsidRPr="008E7518" w:rsidRDefault="00522197" w:rsidP="001F1ADB">
      <w:pPr>
        <w:pStyle w:val="Cabealho"/>
        <w:tabs>
          <w:tab w:val="clear" w:pos="4419"/>
          <w:tab w:val="clear" w:pos="8838"/>
        </w:tabs>
        <w:spacing w:line="360" w:lineRule="auto"/>
        <w:jc w:val="both"/>
        <w:rPr>
          <w:bCs/>
          <w:color w:val="000000" w:themeColor="text1"/>
          <w:sz w:val="24"/>
          <w:szCs w:val="24"/>
        </w:rPr>
      </w:pPr>
      <w:r w:rsidRPr="008E7518">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522197" w:rsidRPr="008E7518" w:rsidRDefault="00522197" w:rsidP="001F1ADB">
      <w:pPr>
        <w:pStyle w:val="Cabealho"/>
        <w:tabs>
          <w:tab w:val="clear" w:pos="4419"/>
          <w:tab w:val="clear" w:pos="8838"/>
          <w:tab w:val="num" w:pos="709"/>
        </w:tabs>
        <w:spacing w:line="360" w:lineRule="auto"/>
        <w:jc w:val="both"/>
        <w:rPr>
          <w:bCs/>
          <w:color w:val="000000" w:themeColor="text1"/>
          <w:sz w:val="24"/>
          <w:szCs w:val="24"/>
        </w:rPr>
      </w:pPr>
    </w:p>
    <w:p w:rsidR="00522197" w:rsidRPr="008E7518" w:rsidRDefault="00522197" w:rsidP="001F1ADB">
      <w:pPr>
        <w:pStyle w:val="Cabealho"/>
        <w:tabs>
          <w:tab w:val="clear" w:pos="4419"/>
          <w:tab w:val="clear" w:pos="8838"/>
        </w:tabs>
        <w:spacing w:line="360" w:lineRule="auto"/>
        <w:jc w:val="both"/>
        <w:rPr>
          <w:b/>
          <w:color w:val="000000" w:themeColor="text1"/>
          <w:sz w:val="24"/>
          <w:szCs w:val="24"/>
        </w:rPr>
      </w:pPr>
      <w:r w:rsidRPr="008E7518">
        <w:rPr>
          <w:b/>
          <w:color w:val="000000" w:themeColor="text1"/>
          <w:sz w:val="24"/>
          <w:szCs w:val="24"/>
        </w:rPr>
        <w:lastRenderedPageBreak/>
        <w:t>6-DO CREDENCIAMENTO</w:t>
      </w:r>
    </w:p>
    <w:p w:rsidR="00522197" w:rsidRPr="008E7518" w:rsidRDefault="00522197" w:rsidP="001F1ADB">
      <w:pPr>
        <w:pStyle w:val="Cabealho"/>
        <w:tabs>
          <w:tab w:val="clear" w:pos="4419"/>
          <w:tab w:val="clear" w:pos="8838"/>
          <w:tab w:val="num" w:pos="709"/>
        </w:tabs>
        <w:spacing w:line="360" w:lineRule="auto"/>
        <w:jc w:val="both"/>
        <w:rPr>
          <w:bCs/>
          <w:color w:val="000000" w:themeColor="text1"/>
          <w:sz w:val="24"/>
          <w:szCs w:val="24"/>
        </w:rPr>
      </w:pPr>
      <w:r w:rsidRPr="008E7518">
        <w:rPr>
          <w:b/>
          <w:color w:val="000000" w:themeColor="text1"/>
          <w:sz w:val="24"/>
          <w:szCs w:val="24"/>
        </w:rPr>
        <w:t>6</w:t>
      </w:r>
      <w:r w:rsidRPr="008E7518">
        <w:rPr>
          <w:bCs/>
          <w:color w:val="000000" w:themeColor="text1"/>
          <w:sz w:val="24"/>
          <w:szCs w:val="24"/>
        </w:rPr>
        <w:t>.1</w:t>
      </w:r>
      <w:r w:rsidRPr="008E7518">
        <w:rPr>
          <w:b/>
          <w:color w:val="000000" w:themeColor="text1"/>
          <w:sz w:val="24"/>
          <w:szCs w:val="24"/>
        </w:rPr>
        <w:t xml:space="preserve"> – </w:t>
      </w:r>
      <w:r w:rsidRPr="008E7518">
        <w:rPr>
          <w:bCs/>
          <w:color w:val="000000" w:themeColor="text1"/>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AD26D3" w:rsidRPr="008E7518" w:rsidRDefault="00AD26D3" w:rsidP="001F1ADB">
      <w:pPr>
        <w:pStyle w:val="Cabealho"/>
        <w:tabs>
          <w:tab w:val="clear" w:pos="4419"/>
          <w:tab w:val="clear" w:pos="8838"/>
          <w:tab w:val="num" w:pos="709"/>
        </w:tabs>
        <w:spacing w:line="360" w:lineRule="auto"/>
        <w:jc w:val="both"/>
        <w:rPr>
          <w:bCs/>
          <w:color w:val="000000" w:themeColor="text1"/>
          <w:sz w:val="24"/>
          <w:szCs w:val="24"/>
        </w:rPr>
      </w:pPr>
    </w:p>
    <w:p w:rsidR="00522197" w:rsidRPr="008E7518" w:rsidRDefault="00522197" w:rsidP="001F1ADB">
      <w:pPr>
        <w:pStyle w:val="Cabealho"/>
        <w:tabs>
          <w:tab w:val="clear" w:pos="4419"/>
          <w:tab w:val="clear" w:pos="8838"/>
          <w:tab w:val="num" w:pos="709"/>
        </w:tabs>
        <w:spacing w:line="360" w:lineRule="auto"/>
        <w:jc w:val="both"/>
        <w:rPr>
          <w:bCs/>
          <w:color w:val="000000" w:themeColor="text1"/>
          <w:sz w:val="24"/>
          <w:szCs w:val="24"/>
        </w:rPr>
      </w:pPr>
      <w:r w:rsidRPr="008E7518">
        <w:rPr>
          <w:bCs/>
          <w:color w:val="000000" w:themeColor="text1"/>
          <w:sz w:val="24"/>
          <w:szCs w:val="24"/>
        </w:rPr>
        <w:t xml:space="preserve">6.2- O credenciamento far-se-á por meio de instrumento público de procuração </w:t>
      </w:r>
      <w:r w:rsidRPr="008E7518">
        <w:rPr>
          <w:b/>
          <w:bCs/>
          <w:color w:val="000000" w:themeColor="text1"/>
          <w:sz w:val="24"/>
          <w:szCs w:val="24"/>
        </w:rPr>
        <w:t>(validade: um ano, com firma reconhecida</w:t>
      </w:r>
      <w:r w:rsidRPr="008E7518">
        <w:rPr>
          <w:bCs/>
          <w:color w:val="000000" w:themeColor="text1"/>
          <w:sz w:val="24"/>
          <w:szCs w:val="24"/>
        </w:rPr>
        <w:t xml:space="preserve">) ou </w:t>
      </w:r>
      <w:r w:rsidRPr="008E7518">
        <w:rPr>
          <w:b/>
          <w:bCs/>
          <w:color w:val="000000" w:themeColor="text1"/>
          <w:sz w:val="24"/>
          <w:szCs w:val="24"/>
        </w:rPr>
        <w:t>instrumento particular</w:t>
      </w:r>
      <w:r w:rsidRPr="008E7518">
        <w:rPr>
          <w:bCs/>
          <w:color w:val="000000" w:themeColor="text1"/>
          <w:sz w:val="24"/>
          <w:szCs w:val="24"/>
        </w:rPr>
        <w:t xml:space="preserve"> </w:t>
      </w:r>
      <w:r w:rsidRPr="008E7518">
        <w:rPr>
          <w:b/>
          <w:color w:val="000000" w:themeColor="text1"/>
          <w:sz w:val="24"/>
          <w:szCs w:val="24"/>
        </w:rPr>
        <w:t xml:space="preserve">com poderes para formular lances de preços e praticar todos os demais atos pertinentes ao certame em nome da representada. </w:t>
      </w:r>
      <w:r w:rsidRPr="008E7518">
        <w:rPr>
          <w:b/>
          <w:bCs/>
          <w:color w:val="000000" w:themeColor="text1"/>
          <w:sz w:val="24"/>
          <w:szCs w:val="24"/>
        </w:rPr>
        <w:t>(Carta de Credenciamento – Anexo IV –</w:t>
      </w:r>
      <w:r w:rsidRPr="008E7518">
        <w:rPr>
          <w:bCs/>
          <w:color w:val="000000" w:themeColor="text1"/>
          <w:sz w:val="24"/>
          <w:szCs w:val="24"/>
        </w:rPr>
        <w:t xml:space="preserve"> </w:t>
      </w:r>
      <w:r w:rsidRPr="008E7518">
        <w:rPr>
          <w:b/>
          <w:bCs/>
          <w:color w:val="000000" w:themeColor="text1"/>
          <w:sz w:val="24"/>
          <w:szCs w:val="24"/>
        </w:rPr>
        <w:t>com firma reconhecida</w:t>
      </w:r>
      <w:r w:rsidRPr="008E7518">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522197" w:rsidRPr="008E7518" w:rsidRDefault="00522197" w:rsidP="001F1ADB">
      <w:pPr>
        <w:pStyle w:val="Cabealho"/>
        <w:tabs>
          <w:tab w:val="clear" w:pos="4419"/>
          <w:tab w:val="clear" w:pos="8838"/>
          <w:tab w:val="num" w:pos="709"/>
        </w:tabs>
        <w:spacing w:line="360" w:lineRule="auto"/>
        <w:jc w:val="both"/>
        <w:rPr>
          <w:bCs/>
          <w:color w:val="000000" w:themeColor="text1"/>
          <w:sz w:val="24"/>
          <w:szCs w:val="24"/>
        </w:rPr>
      </w:pPr>
    </w:p>
    <w:p w:rsidR="00522197" w:rsidRPr="008E7518" w:rsidRDefault="00522197" w:rsidP="001F1ADB">
      <w:pPr>
        <w:pStyle w:val="Cabealho"/>
        <w:tabs>
          <w:tab w:val="clear" w:pos="4419"/>
          <w:tab w:val="clear" w:pos="8838"/>
          <w:tab w:val="num" w:pos="709"/>
        </w:tabs>
        <w:spacing w:line="360" w:lineRule="auto"/>
        <w:jc w:val="both"/>
        <w:rPr>
          <w:bCs/>
          <w:color w:val="000000" w:themeColor="text1"/>
          <w:sz w:val="24"/>
          <w:szCs w:val="24"/>
        </w:rPr>
      </w:pPr>
      <w:r w:rsidRPr="008E7518">
        <w:rPr>
          <w:bCs/>
          <w:color w:val="000000" w:themeColor="text1"/>
          <w:sz w:val="24"/>
          <w:szCs w:val="24"/>
        </w:rPr>
        <w:t>6.3- A empresa deverá apresentar juntamente com os documentos acima citados a declaração de Fatos Impeditivos (modelo no anexo III) e Declaração de atendimento aos requisitos de habilitação (modelo no anexo VII), todos fora do envelope.</w:t>
      </w:r>
    </w:p>
    <w:p w:rsidR="00522197" w:rsidRPr="008E7518" w:rsidRDefault="00522197" w:rsidP="001F1ADB">
      <w:pPr>
        <w:pStyle w:val="Cabealho"/>
        <w:tabs>
          <w:tab w:val="clear" w:pos="4419"/>
          <w:tab w:val="clear" w:pos="8838"/>
          <w:tab w:val="num" w:pos="709"/>
        </w:tabs>
        <w:spacing w:line="360" w:lineRule="auto"/>
        <w:jc w:val="both"/>
        <w:rPr>
          <w:bCs/>
          <w:color w:val="000000" w:themeColor="text1"/>
          <w:sz w:val="24"/>
          <w:szCs w:val="24"/>
        </w:rPr>
      </w:pPr>
    </w:p>
    <w:p w:rsidR="00522197" w:rsidRPr="008E7518" w:rsidRDefault="00522197" w:rsidP="001F1ADB">
      <w:pPr>
        <w:pStyle w:val="Cabealho"/>
        <w:tabs>
          <w:tab w:val="clear" w:pos="4419"/>
          <w:tab w:val="clear" w:pos="8838"/>
          <w:tab w:val="num" w:pos="709"/>
        </w:tabs>
        <w:spacing w:line="360" w:lineRule="auto"/>
        <w:jc w:val="both"/>
        <w:rPr>
          <w:bCs/>
          <w:color w:val="000000" w:themeColor="text1"/>
          <w:sz w:val="24"/>
          <w:szCs w:val="24"/>
        </w:rPr>
      </w:pPr>
      <w:r w:rsidRPr="008E7518">
        <w:rPr>
          <w:bCs/>
          <w:color w:val="000000" w:themeColor="text1"/>
          <w:sz w:val="24"/>
          <w:szCs w:val="24"/>
        </w:rPr>
        <w:t>6.4-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522197" w:rsidRPr="008E7518" w:rsidRDefault="00522197" w:rsidP="001F1ADB">
      <w:pPr>
        <w:pStyle w:val="Cabealho"/>
        <w:tabs>
          <w:tab w:val="clear" w:pos="4419"/>
          <w:tab w:val="clear" w:pos="8838"/>
          <w:tab w:val="num" w:pos="709"/>
        </w:tabs>
        <w:spacing w:line="360" w:lineRule="auto"/>
        <w:jc w:val="both"/>
        <w:rPr>
          <w:bCs/>
          <w:color w:val="000000" w:themeColor="text1"/>
          <w:sz w:val="24"/>
          <w:szCs w:val="24"/>
        </w:rPr>
      </w:pPr>
    </w:p>
    <w:p w:rsidR="00522197" w:rsidRPr="008E7518" w:rsidRDefault="00522197" w:rsidP="001F1ADB">
      <w:pPr>
        <w:pStyle w:val="Cabealho"/>
        <w:tabs>
          <w:tab w:val="clear" w:pos="4419"/>
          <w:tab w:val="clear" w:pos="8838"/>
          <w:tab w:val="num" w:pos="709"/>
        </w:tabs>
        <w:spacing w:line="360" w:lineRule="auto"/>
        <w:jc w:val="both"/>
        <w:rPr>
          <w:bCs/>
          <w:color w:val="000000" w:themeColor="text1"/>
          <w:sz w:val="24"/>
          <w:szCs w:val="24"/>
        </w:rPr>
      </w:pPr>
      <w:r w:rsidRPr="008E7518">
        <w:rPr>
          <w:bCs/>
          <w:color w:val="000000" w:themeColor="text1"/>
          <w:sz w:val="24"/>
          <w:szCs w:val="24"/>
        </w:rPr>
        <w:t>6.5-As empresas que participarem da presente licitação,</w:t>
      </w:r>
      <w:r w:rsidR="00782E26" w:rsidRPr="008E7518">
        <w:rPr>
          <w:bCs/>
          <w:color w:val="000000" w:themeColor="text1"/>
          <w:sz w:val="24"/>
          <w:szCs w:val="24"/>
        </w:rPr>
        <w:t xml:space="preserve"> </w:t>
      </w:r>
      <w:r w:rsidRPr="008E7518">
        <w:rPr>
          <w:bCs/>
          <w:color w:val="000000" w:themeColor="text1"/>
          <w:sz w:val="24"/>
          <w:szCs w:val="24"/>
        </w:rPr>
        <w:t>será permitido apenas (01) um representante legal que será o único admitido a intervir em nome da mesma.</w:t>
      </w:r>
    </w:p>
    <w:p w:rsidR="00522197" w:rsidRPr="008E7518" w:rsidRDefault="00522197" w:rsidP="001F1ADB">
      <w:pPr>
        <w:pStyle w:val="Cabealho"/>
        <w:tabs>
          <w:tab w:val="clear" w:pos="4419"/>
          <w:tab w:val="clear" w:pos="8838"/>
          <w:tab w:val="num" w:pos="709"/>
        </w:tabs>
        <w:spacing w:line="360" w:lineRule="auto"/>
        <w:jc w:val="both"/>
        <w:rPr>
          <w:bCs/>
          <w:color w:val="000000" w:themeColor="text1"/>
          <w:sz w:val="24"/>
          <w:szCs w:val="24"/>
        </w:rPr>
      </w:pPr>
    </w:p>
    <w:p w:rsidR="00522197" w:rsidRPr="008E7518" w:rsidRDefault="00522197" w:rsidP="001F1ADB">
      <w:pPr>
        <w:pStyle w:val="Cabealho"/>
        <w:tabs>
          <w:tab w:val="clear" w:pos="4419"/>
          <w:tab w:val="clear" w:pos="8838"/>
          <w:tab w:val="num" w:pos="709"/>
        </w:tabs>
        <w:spacing w:line="360" w:lineRule="auto"/>
        <w:jc w:val="both"/>
        <w:rPr>
          <w:bCs/>
          <w:color w:val="000000" w:themeColor="text1"/>
          <w:sz w:val="24"/>
          <w:szCs w:val="24"/>
        </w:rPr>
      </w:pPr>
      <w:r w:rsidRPr="008E7518">
        <w:rPr>
          <w:bCs/>
          <w:color w:val="000000" w:themeColor="text1"/>
          <w:sz w:val="24"/>
          <w:szCs w:val="24"/>
        </w:rPr>
        <w:t>6.6-É vedado a um mesmo procurador, representante legal ou credenciado representar mais de um licitante, sob pena de afastamento das licitantes envolvidas no procedimento licitatório.</w:t>
      </w:r>
    </w:p>
    <w:p w:rsidR="00522197" w:rsidRPr="008E7518" w:rsidRDefault="00522197" w:rsidP="001F1ADB">
      <w:pPr>
        <w:pStyle w:val="Cabealho"/>
        <w:tabs>
          <w:tab w:val="clear" w:pos="4419"/>
          <w:tab w:val="clear" w:pos="8838"/>
          <w:tab w:val="num" w:pos="709"/>
        </w:tabs>
        <w:spacing w:line="360" w:lineRule="auto"/>
        <w:jc w:val="both"/>
        <w:rPr>
          <w:bCs/>
          <w:color w:val="000000" w:themeColor="text1"/>
          <w:sz w:val="24"/>
          <w:szCs w:val="24"/>
        </w:rPr>
      </w:pPr>
    </w:p>
    <w:p w:rsidR="001F1ADB" w:rsidRPr="008E7518" w:rsidRDefault="00522197" w:rsidP="001F1ADB">
      <w:pPr>
        <w:pStyle w:val="Cabealho"/>
        <w:tabs>
          <w:tab w:val="clear" w:pos="4419"/>
          <w:tab w:val="clear" w:pos="8838"/>
          <w:tab w:val="num" w:pos="709"/>
        </w:tabs>
        <w:spacing w:line="360" w:lineRule="auto"/>
        <w:jc w:val="both"/>
        <w:rPr>
          <w:bCs/>
          <w:color w:val="000000" w:themeColor="text1"/>
          <w:sz w:val="24"/>
          <w:szCs w:val="24"/>
        </w:rPr>
      </w:pPr>
      <w:r w:rsidRPr="008E7518">
        <w:rPr>
          <w:bCs/>
          <w:color w:val="000000" w:themeColor="text1"/>
          <w:sz w:val="24"/>
          <w:szCs w:val="24"/>
        </w:rPr>
        <w:t xml:space="preserve">6.7- A ausência do credenciamento implicará na impossibilidade de formulação de lances após a classificação preliminar, bem como a perda do direito de manifestar intenção de recorrer das </w:t>
      </w:r>
      <w:r w:rsidRPr="008E7518">
        <w:rPr>
          <w:bCs/>
          <w:color w:val="000000" w:themeColor="text1"/>
          <w:sz w:val="24"/>
          <w:szCs w:val="24"/>
        </w:rPr>
        <w:lastRenderedPageBreak/>
        <w:t>decisões do Pregoeiro, ficando o representante da licitante impedido de se manifestar durante os trabalhos.</w:t>
      </w:r>
    </w:p>
    <w:p w:rsidR="001935AC" w:rsidRPr="008E7518" w:rsidRDefault="001935AC" w:rsidP="001F1ADB">
      <w:pPr>
        <w:pStyle w:val="Cabealho"/>
        <w:tabs>
          <w:tab w:val="clear" w:pos="4419"/>
          <w:tab w:val="clear" w:pos="8838"/>
          <w:tab w:val="num" w:pos="709"/>
        </w:tabs>
        <w:spacing w:line="360" w:lineRule="auto"/>
        <w:jc w:val="both"/>
        <w:rPr>
          <w:bCs/>
          <w:color w:val="000000" w:themeColor="text1"/>
          <w:sz w:val="24"/>
          <w:szCs w:val="24"/>
        </w:rPr>
      </w:pPr>
    </w:p>
    <w:p w:rsidR="00522197" w:rsidRPr="008E7518" w:rsidRDefault="00522197" w:rsidP="001F1ADB">
      <w:pPr>
        <w:pStyle w:val="Cabealho"/>
        <w:tabs>
          <w:tab w:val="clear" w:pos="4419"/>
          <w:tab w:val="clear" w:pos="8838"/>
          <w:tab w:val="num" w:pos="709"/>
        </w:tabs>
        <w:spacing w:line="360" w:lineRule="auto"/>
        <w:jc w:val="both"/>
        <w:rPr>
          <w:bCs/>
          <w:color w:val="000000" w:themeColor="text1"/>
          <w:sz w:val="24"/>
          <w:szCs w:val="24"/>
        </w:rPr>
      </w:pPr>
      <w:r w:rsidRPr="008E7518">
        <w:rPr>
          <w:b/>
          <w:color w:val="000000" w:themeColor="text1"/>
          <w:sz w:val="24"/>
          <w:szCs w:val="24"/>
        </w:rPr>
        <w:t>7</w:t>
      </w:r>
      <w:r w:rsidR="00EC4981" w:rsidRPr="008E7518">
        <w:rPr>
          <w:b/>
          <w:color w:val="000000" w:themeColor="text1"/>
          <w:sz w:val="24"/>
          <w:szCs w:val="24"/>
        </w:rPr>
        <w:t xml:space="preserve"> </w:t>
      </w:r>
      <w:r w:rsidRPr="008E7518">
        <w:rPr>
          <w:b/>
          <w:color w:val="000000" w:themeColor="text1"/>
          <w:sz w:val="24"/>
          <w:szCs w:val="24"/>
        </w:rPr>
        <w:t>-</w:t>
      </w:r>
      <w:r w:rsidR="00EC4981" w:rsidRPr="008E7518">
        <w:rPr>
          <w:b/>
          <w:color w:val="000000" w:themeColor="text1"/>
          <w:sz w:val="24"/>
          <w:szCs w:val="24"/>
        </w:rPr>
        <w:t xml:space="preserve"> </w:t>
      </w:r>
      <w:r w:rsidRPr="008E7518">
        <w:rPr>
          <w:b/>
          <w:color w:val="000000" w:themeColor="text1"/>
          <w:sz w:val="24"/>
          <w:szCs w:val="24"/>
        </w:rPr>
        <w:t>DA PROPOSTA DE PREÇOS</w:t>
      </w:r>
    </w:p>
    <w:p w:rsidR="00522197" w:rsidRPr="008E7518" w:rsidRDefault="00522197" w:rsidP="001F1ADB">
      <w:pPr>
        <w:pStyle w:val="Cabealho"/>
        <w:tabs>
          <w:tab w:val="clear" w:pos="4419"/>
          <w:tab w:val="clear" w:pos="8838"/>
        </w:tabs>
        <w:spacing w:line="360" w:lineRule="auto"/>
        <w:jc w:val="both"/>
        <w:rPr>
          <w:b/>
          <w:color w:val="000000" w:themeColor="text1"/>
          <w:sz w:val="24"/>
          <w:szCs w:val="24"/>
        </w:rPr>
      </w:pPr>
    </w:p>
    <w:p w:rsidR="00522197" w:rsidRPr="008E7518" w:rsidRDefault="00522197" w:rsidP="001F1ADB">
      <w:pPr>
        <w:pStyle w:val="Cabealho"/>
        <w:tabs>
          <w:tab w:val="clear" w:pos="4419"/>
          <w:tab w:val="clear" w:pos="8838"/>
        </w:tabs>
        <w:spacing w:line="360" w:lineRule="auto"/>
        <w:jc w:val="both"/>
        <w:rPr>
          <w:bCs/>
          <w:color w:val="000000" w:themeColor="text1"/>
          <w:sz w:val="24"/>
          <w:szCs w:val="24"/>
        </w:rPr>
      </w:pPr>
      <w:r w:rsidRPr="008E7518">
        <w:rPr>
          <w:bCs/>
          <w:color w:val="000000" w:themeColor="text1"/>
          <w:sz w:val="24"/>
          <w:szCs w:val="24"/>
        </w:rPr>
        <w:t>7.1</w:t>
      </w:r>
      <w:r w:rsidR="00EC4981" w:rsidRPr="008E7518">
        <w:rPr>
          <w:bCs/>
          <w:color w:val="000000" w:themeColor="text1"/>
          <w:sz w:val="24"/>
          <w:szCs w:val="24"/>
        </w:rPr>
        <w:t xml:space="preserve"> </w:t>
      </w:r>
      <w:r w:rsidRPr="008E7518">
        <w:rPr>
          <w:b/>
          <w:color w:val="000000" w:themeColor="text1"/>
          <w:sz w:val="24"/>
          <w:szCs w:val="24"/>
        </w:rPr>
        <w:t>- As Proposta de Preços serão aceitas em formulário fornecido pelo licitado</w:t>
      </w:r>
      <w:r w:rsidRPr="008E7518">
        <w:rPr>
          <w:bCs/>
          <w:color w:val="000000" w:themeColor="text1"/>
          <w:sz w:val="24"/>
          <w:szCs w:val="24"/>
        </w:rPr>
        <w:t xml:space="preserve">, </w:t>
      </w:r>
      <w:r w:rsidRPr="008E7518">
        <w:rPr>
          <w:b/>
          <w:color w:val="000000" w:themeColor="text1"/>
          <w:sz w:val="24"/>
          <w:szCs w:val="24"/>
        </w:rPr>
        <w:t xml:space="preserve">ANEXO II </w:t>
      </w:r>
      <w:r w:rsidRPr="008E7518">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522197" w:rsidRPr="008E7518" w:rsidRDefault="00522197" w:rsidP="001F1ADB">
      <w:pPr>
        <w:autoSpaceDE w:val="0"/>
        <w:autoSpaceDN w:val="0"/>
        <w:adjustRightInd w:val="0"/>
        <w:spacing w:line="360" w:lineRule="auto"/>
        <w:jc w:val="both"/>
        <w:rPr>
          <w:bCs/>
          <w:color w:val="000000" w:themeColor="text1"/>
          <w:sz w:val="24"/>
          <w:szCs w:val="24"/>
        </w:rPr>
      </w:pPr>
    </w:p>
    <w:p w:rsidR="00522197" w:rsidRPr="008E7518" w:rsidRDefault="00522197" w:rsidP="001F1ADB">
      <w:pPr>
        <w:pStyle w:val="Cabealho"/>
        <w:tabs>
          <w:tab w:val="clear" w:pos="4419"/>
          <w:tab w:val="clear" w:pos="8838"/>
        </w:tabs>
        <w:spacing w:line="360" w:lineRule="auto"/>
        <w:jc w:val="both"/>
        <w:rPr>
          <w:bCs/>
          <w:color w:val="000000" w:themeColor="text1"/>
          <w:sz w:val="24"/>
          <w:szCs w:val="24"/>
        </w:rPr>
      </w:pPr>
      <w:r w:rsidRPr="008E7518">
        <w:rPr>
          <w:b/>
          <w:bCs/>
          <w:color w:val="000000" w:themeColor="text1"/>
          <w:sz w:val="24"/>
          <w:szCs w:val="24"/>
        </w:rPr>
        <w:t>7.1.1</w:t>
      </w:r>
      <w:r w:rsidR="00EC4981" w:rsidRPr="008E7518">
        <w:rPr>
          <w:b/>
          <w:bCs/>
          <w:color w:val="000000" w:themeColor="text1"/>
          <w:sz w:val="24"/>
          <w:szCs w:val="24"/>
        </w:rPr>
        <w:t xml:space="preserve"> </w:t>
      </w:r>
      <w:r w:rsidRPr="008E7518">
        <w:rPr>
          <w:b/>
          <w:bCs/>
          <w:color w:val="000000" w:themeColor="text1"/>
          <w:sz w:val="24"/>
          <w:szCs w:val="24"/>
        </w:rPr>
        <w:t>- Na hipótese da Licitante apresentar formulário próprio</w:t>
      </w:r>
      <w:r w:rsidRPr="008E7518">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EA4E3C" w:rsidRPr="008E7518" w:rsidRDefault="008A6E70" w:rsidP="001F1ADB">
      <w:pPr>
        <w:pStyle w:val="Cabealho"/>
        <w:tabs>
          <w:tab w:val="clear" w:pos="4419"/>
          <w:tab w:val="clear" w:pos="8838"/>
        </w:tabs>
        <w:spacing w:line="360" w:lineRule="auto"/>
        <w:jc w:val="both"/>
        <w:rPr>
          <w:b/>
          <w:color w:val="000000" w:themeColor="text1"/>
          <w:sz w:val="24"/>
          <w:szCs w:val="24"/>
        </w:rPr>
      </w:pPr>
      <w:r w:rsidRPr="008E7518">
        <w:rPr>
          <w:b/>
          <w:color w:val="000000" w:themeColor="text1"/>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7518">
        <w:tc>
          <w:tcPr>
            <w:tcW w:w="6095" w:type="dxa"/>
          </w:tcPr>
          <w:p w:rsidR="008A6E70" w:rsidRPr="008E7518" w:rsidRDefault="006176EC"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PREFEITURA MUNICIPAL DE</w:t>
            </w:r>
            <w:r w:rsidR="008A6E70" w:rsidRPr="008E7518">
              <w:rPr>
                <w:b/>
                <w:color w:val="000000" w:themeColor="text1"/>
                <w:sz w:val="24"/>
                <w:szCs w:val="24"/>
              </w:rPr>
              <w:t xml:space="preserve"> BOM JARDIM</w:t>
            </w:r>
          </w:p>
          <w:p w:rsidR="008A6E70" w:rsidRPr="008E7518" w:rsidRDefault="008A6E70"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ENVELOPE Nº 01 – PROPOSTA DE PREÇOS</w:t>
            </w:r>
          </w:p>
          <w:p w:rsidR="008A6E70" w:rsidRPr="008E7518" w:rsidRDefault="008A6E70"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 xml:space="preserve">PREGÃO PRESENCIAL Nº </w:t>
            </w:r>
            <w:r w:rsidR="0022792D">
              <w:rPr>
                <w:b/>
                <w:color w:val="000000" w:themeColor="text1"/>
                <w:sz w:val="24"/>
                <w:szCs w:val="24"/>
              </w:rPr>
              <w:t>028</w:t>
            </w:r>
            <w:r w:rsidR="00522197" w:rsidRPr="008E7518">
              <w:rPr>
                <w:b/>
                <w:color w:val="000000" w:themeColor="text1"/>
                <w:sz w:val="24"/>
                <w:szCs w:val="24"/>
              </w:rPr>
              <w:t>/17</w:t>
            </w:r>
          </w:p>
          <w:p w:rsidR="008A6E70" w:rsidRPr="008E7518" w:rsidRDefault="008A6E70"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(RAZÃO SOCIAL DA EMPRESA)</w:t>
            </w:r>
          </w:p>
        </w:tc>
      </w:tr>
    </w:tbl>
    <w:p w:rsidR="008A6E70" w:rsidRPr="008E7518" w:rsidRDefault="008A6E70" w:rsidP="001F1ADB">
      <w:pPr>
        <w:pStyle w:val="Cabealho"/>
        <w:tabs>
          <w:tab w:val="clear" w:pos="4419"/>
          <w:tab w:val="clear" w:pos="8838"/>
        </w:tabs>
        <w:spacing w:line="360" w:lineRule="auto"/>
        <w:jc w:val="both"/>
        <w:rPr>
          <w:b/>
          <w:color w:val="000000" w:themeColor="text1"/>
          <w:sz w:val="24"/>
          <w:szCs w:val="24"/>
        </w:rPr>
      </w:pPr>
    </w:p>
    <w:p w:rsidR="008A6E70" w:rsidRPr="008E7518" w:rsidRDefault="008A6E70" w:rsidP="001F1ADB">
      <w:pPr>
        <w:pStyle w:val="Cabealho"/>
        <w:tabs>
          <w:tab w:val="clear" w:pos="4419"/>
          <w:tab w:val="clear" w:pos="8838"/>
        </w:tabs>
        <w:spacing w:line="360" w:lineRule="auto"/>
        <w:jc w:val="both"/>
        <w:rPr>
          <w:bCs/>
          <w:color w:val="000000" w:themeColor="text1"/>
          <w:sz w:val="24"/>
          <w:szCs w:val="24"/>
        </w:rPr>
      </w:pPr>
      <w:r w:rsidRPr="008E7518">
        <w:rPr>
          <w:bCs/>
          <w:color w:val="000000" w:themeColor="text1"/>
          <w:sz w:val="24"/>
          <w:szCs w:val="24"/>
        </w:rPr>
        <w:t>7.2</w:t>
      </w:r>
      <w:r w:rsidR="00EC4981" w:rsidRPr="008E7518">
        <w:rPr>
          <w:bCs/>
          <w:color w:val="000000" w:themeColor="text1"/>
          <w:sz w:val="24"/>
          <w:szCs w:val="24"/>
        </w:rPr>
        <w:t xml:space="preserve"> </w:t>
      </w:r>
      <w:r w:rsidRPr="008E7518">
        <w:rPr>
          <w:b/>
          <w:color w:val="000000" w:themeColor="text1"/>
          <w:sz w:val="24"/>
          <w:szCs w:val="24"/>
        </w:rPr>
        <w:t>-</w:t>
      </w:r>
      <w:r w:rsidR="00EC4981" w:rsidRPr="008E7518">
        <w:rPr>
          <w:b/>
          <w:color w:val="000000" w:themeColor="text1"/>
          <w:sz w:val="24"/>
          <w:szCs w:val="24"/>
        </w:rPr>
        <w:t xml:space="preserve"> </w:t>
      </w:r>
      <w:r w:rsidRPr="008E7518">
        <w:rPr>
          <w:bCs/>
          <w:color w:val="000000" w:themeColor="text1"/>
          <w:sz w:val="24"/>
          <w:szCs w:val="24"/>
        </w:rPr>
        <w:t>Na apresentação da proposta deverão ser observados os seguintes requisitos:</w:t>
      </w:r>
    </w:p>
    <w:p w:rsidR="008A6E70" w:rsidRPr="008E7518" w:rsidRDefault="008A6E70" w:rsidP="001F1ADB">
      <w:pPr>
        <w:pStyle w:val="Cabealho"/>
        <w:tabs>
          <w:tab w:val="clear" w:pos="4419"/>
          <w:tab w:val="clear" w:pos="8838"/>
        </w:tabs>
        <w:spacing w:line="360" w:lineRule="auto"/>
        <w:jc w:val="both"/>
        <w:rPr>
          <w:bCs/>
          <w:color w:val="000000" w:themeColor="text1"/>
          <w:sz w:val="24"/>
          <w:szCs w:val="24"/>
        </w:rPr>
      </w:pPr>
    </w:p>
    <w:p w:rsidR="008A6E70" w:rsidRPr="008E7518" w:rsidRDefault="008A6E70" w:rsidP="001F1ADB">
      <w:pPr>
        <w:pStyle w:val="Cabealho"/>
        <w:tabs>
          <w:tab w:val="clear" w:pos="4419"/>
          <w:tab w:val="clear" w:pos="8838"/>
        </w:tabs>
        <w:spacing w:line="360" w:lineRule="auto"/>
        <w:jc w:val="both"/>
        <w:rPr>
          <w:bCs/>
          <w:color w:val="000000" w:themeColor="text1"/>
          <w:sz w:val="24"/>
          <w:szCs w:val="24"/>
        </w:rPr>
      </w:pPr>
      <w:r w:rsidRPr="008E7518">
        <w:rPr>
          <w:bCs/>
          <w:color w:val="000000" w:themeColor="text1"/>
          <w:sz w:val="24"/>
          <w:szCs w:val="24"/>
        </w:rPr>
        <w:t>7.2</w:t>
      </w:r>
      <w:r w:rsidR="00EC4981" w:rsidRPr="008E7518">
        <w:rPr>
          <w:bCs/>
          <w:color w:val="000000" w:themeColor="text1"/>
          <w:sz w:val="24"/>
          <w:szCs w:val="24"/>
        </w:rPr>
        <w:t>.</w:t>
      </w:r>
      <w:r w:rsidRPr="008E7518">
        <w:rPr>
          <w:bCs/>
          <w:color w:val="000000" w:themeColor="text1"/>
          <w:sz w:val="24"/>
          <w:szCs w:val="24"/>
        </w:rPr>
        <w:t>1</w:t>
      </w:r>
      <w:r w:rsidR="00EC4981" w:rsidRPr="008E7518">
        <w:rPr>
          <w:bCs/>
          <w:color w:val="000000" w:themeColor="text1"/>
          <w:sz w:val="24"/>
          <w:szCs w:val="24"/>
        </w:rPr>
        <w:t xml:space="preserve"> </w:t>
      </w:r>
      <w:r w:rsidRPr="008E7518">
        <w:rPr>
          <w:b/>
          <w:color w:val="000000" w:themeColor="text1"/>
          <w:sz w:val="24"/>
          <w:szCs w:val="24"/>
        </w:rPr>
        <w:t xml:space="preserve">- </w:t>
      </w:r>
      <w:r w:rsidRPr="008E7518">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7518" w:rsidRDefault="008A6E70" w:rsidP="001F1ADB">
      <w:pPr>
        <w:pStyle w:val="Cabealho"/>
        <w:tabs>
          <w:tab w:val="clear" w:pos="4419"/>
          <w:tab w:val="clear" w:pos="8838"/>
        </w:tabs>
        <w:spacing w:line="360" w:lineRule="auto"/>
        <w:jc w:val="both"/>
        <w:rPr>
          <w:b/>
          <w:color w:val="000000" w:themeColor="text1"/>
          <w:sz w:val="24"/>
          <w:szCs w:val="24"/>
        </w:rPr>
      </w:pPr>
    </w:p>
    <w:p w:rsidR="008A6E70" w:rsidRPr="008E7518" w:rsidRDefault="008A6E70" w:rsidP="001F1ADB">
      <w:pPr>
        <w:pStyle w:val="Cabealho"/>
        <w:tabs>
          <w:tab w:val="clear" w:pos="4419"/>
          <w:tab w:val="clear" w:pos="8838"/>
        </w:tabs>
        <w:spacing w:line="360" w:lineRule="auto"/>
        <w:jc w:val="both"/>
        <w:rPr>
          <w:bCs/>
          <w:color w:val="000000" w:themeColor="text1"/>
          <w:sz w:val="24"/>
          <w:szCs w:val="24"/>
        </w:rPr>
      </w:pPr>
      <w:r w:rsidRPr="008E7518">
        <w:rPr>
          <w:bCs/>
          <w:color w:val="000000" w:themeColor="text1"/>
          <w:sz w:val="24"/>
          <w:szCs w:val="24"/>
        </w:rPr>
        <w:lastRenderedPageBreak/>
        <w:t>7.2.2</w:t>
      </w:r>
      <w:r w:rsidR="00EC4981" w:rsidRPr="008E7518">
        <w:rPr>
          <w:bCs/>
          <w:color w:val="000000" w:themeColor="text1"/>
          <w:sz w:val="24"/>
          <w:szCs w:val="24"/>
        </w:rPr>
        <w:t xml:space="preserve"> </w:t>
      </w:r>
      <w:r w:rsidRPr="008E7518">
        <w:rPr>
          <w:b/>
          <w:color w:val="000000" w:themeColor="text1"/>
          <w:sz w:val="24"/>
          <w:szCs w:val="24"/>
        </w:rPr>
        <w:t xml:space="preserve">- </w:t>
      </w:r>
      <w:r w:rsidRPr="008E7518">
        <w:rPr>
          <w:bCs/>
          <w:color w:val="000000" w:themeColor="text1"/>
          <w:sz w:val="24"/>
          <w:szCs w:val="24"/>
        </w:rPr>
        <w:t xml:space="preserve">Apresentar preço unitário do produto de acordo com a Proposta de Preços (Anexo II do Edital), preenchida </w:t>
      </w:r>
      <w:r w:rsidRPr="008E7518">
        <w:rPr>
          <w:b/>
          <w:color w:val="000000" w:themeColor="text1"/>
          <w:sz w:val="24"/>
          <w:szCs w:val="24"/>
        </w:rPr>
        <w:t>totalmente</w:t>
      </w:r>
      <w:r w:rsidRPr="008E7518">
        <w:rPr>
          <w:bCs/>
          <w:color w:val="000000" w:themeColor="text1"/>
          <w:sz w:val="24"/>
          <w:szCs w:val="24"/>
        </w:rPr>
        <w:t xml:space="preserve"> em todos os seus campos, inclusive </w:t>
      </w:r>
      <w:r w:rsidRPr="008E7518">
        <w:rPr>
          <w:b/>
          <w:color w:val="000000" w:themeColor="text1"/>
          <w:sz w:val="24"/>
          <w:szCs w:val="24"/>
        </w:rPr>
        <w:t xml:space="preserve">Preço </w:t>
      </w:r>
      <w:r w:rsidR="00335A59" w:rsidRPr="008E7518">
        <w:rPr>
          <w:b/>
          <w:color w:val="000000" w:themeColor="text1"/>
          <w:sz w:val="24"/>
          <w:szCs w:val="24"/>
        </w:rPr>
        <w:t>Global</w:t>
      </w:r>
      <w:r w:rsidRPr="008E7518">
        <w:rPr>
          <w:bCs/>
          <w:color w:val="000000" w:themeColor="text1"/>
          <w:sz w:val="24"/>
          <w:szCs w:val="24"/>
        </w:rPr>
        <w:t>, sob pena de desclassificação.</w:t>
      </w:r>
    </w:p>
    <w:p w:rsidR="008A6E70" w:rsidRPr="008E7518" w:rsidRDefault="008A6E70" w:rsidP="001F1ADB">
      <w:pPr>
        <w:pStyle w:val="Cabealho"/>
        <w:tabs>
          <w:tab w:val="clear" w:pos="4419"/>
          <w:tab w:val="clear" w:pos="8838"/>
        </w:tabs>
        <w:spacing w:line="360" w:lineRule="auto"/>
        <w:jc w:val="both"/>
        <w:rPr>
          <w:bCs/>
          <w:color w:val="000000" w:themeColor="text1"/>
          <w:sz w:val="24"/>
          <w:szCs w:val="24"/>
        </w:rPr>
      </w:pPr>
    </w:p>
    <w:p w:rsidR="00522197" w:rsidRPr="008E7518" w:rsidRDefault="00522197" w:rsidP="001F1ADB">
      <w:pPr>
        <w:pStyle w:val="Cabealho"/>
        <w:tabs>
          <w:tab w:val="clear" w:pos="4419"/>
          <w:tab w:val="clear" w:pos="8838"/>
        </w:tabs>
        <w:spacing w:line="360" w:lineRule="auto"/>
        <w:jc w:val="both"/>
        <w:rPr>
          <w:bCs/>
          <w:color w:val="000000" w:themeColor="text1"/>
          <w:sz w:val="24"/>
          <w:szCs w:val="24"/>
        </w:rPr>
      </w:pPr>
      <w:r w:rsidRPr="008E7518">
        <w:rPr>
          <w:bCs/>
          <w:color w:val="000000" w:themeColor="text1"/>
          <w:sz w:val="24"/>
          <w:szCs w:val="24"/>
        </w:rPr>
        <w:t>7.2.3</w:t>
      </w:r>
      <w:r w:rsidR="00EC4981" w:rsidRPr="008E7518">
        <w:rPr>
          <w:bCs/>
          <w:color w:val="000000" w:themeColor="text1"/>
          <w:sz w:val="24"/>
          <w:szCs w:val="24"/>
        </w:rPr>
        <w:t xml:space="preserve"> </w:t>
      </w:r>
      <w:r w:rsidRPr="008E7518">
        <w:rPr>
          <w:b/>
          <w:color w:val="000000" w:themeColor="text1"/>
          <w:sz w:val="24"/>
          <w:szCs w:val="24"/>
        </w:rPr>
        <w:t xml:space="preserve">- </w:t>
      </w:r>
      <w:r w:rsidRPr="008E7518">
        <w:rPr>
          <w:bCs/>
          <w:color w:val="000000" w:themeColor="text1"/>
          <w:sz w:val="24"/>
          <w:szCs w:val="24"/>
        </w:rPr>
        <w:t>Os preços deverão ser expressos em moeda corrente no país, todos em algarismos arábicos, com no máximo duas casas decimais para os centavos, pelo qual a licitante se propõe a fornecer os materiais.</w:t>
      </w:r>
    </w:p>
    <w:p w:rsidR="00522197" w:rsidRPr="008E7518" w:rsidRDefault="00522197" w:rsidP="001F1ADB">
      <w:pPr>
        <w:pStyle w:val="Cabealho"/>
        <w:tabs>
          <w:tab w:val="clear" w:pos="4419"/>
          <w:tab w:val="clear" w:pos="8838"/>
        </w:tabs>
        <w:spacing w:line="360" w:lineRule="auto"/>
        <w:jc w:val="both"/>
        <w:rPr>
          <w:bCs/>
          <w:color w:val="000000" w:themeColor="text1"/>
          <w:sz w:val="24"/>
          <w:szCs w:val="24"/>
        </w:rPr>
      </w:pPr>
      <w:r w:rsidRPr="008E7518">
        <w:rPr>
          <w:bCs/>
          <w:color w:val="000000" w:themeColor="text1"/>
          <w:sz w:val="24"/>
          <w:szCs w:val="24"/>
        </w:rPr>
        <w:t xml:space="preserve"> </w:t>
      </w:r>
    </w:p>
    <w:p w:rsidR="00522197" w:rsidRPr="008E7518" w:rsidRDefault="00522197" w:rsidP="001F1ADB">
      <w:pPr>
        <w:pStyle w:val="Cabealho"/>
        <w:tabs>
          <w:tab w:val="clear" w:pos="4419"/>
          <w:tab w:val="clear" w:pos="8838"/>
        </w:tabs>
        <w:spacing w:line="360" w:lineRule="auto"/>
        <w:jc w:val="both"/>
        <w:rPr>
          <w:bCs/>
          <w:color w:val="000000" w:themeColor="text1"/>
          <w:sz w:val="24"/>
          <w:szCs w:val="24"/>
        </w:rPr>
      </w:pPr>
      <w:r w:rsidRPr="008E7518">
        <w:rPr>
          <w:bCs/>
          <w:color w:val="000000" w:themeColor="text1"/>
          <w:sz w:val="24"/>
          <w:szCs w:val="24"/>
        </w:rPr>
        <w:t>7.2.4</w:t>
      </w:r>
      <w:r w:rsidR="00EC4981" w:rsidRPr="008E7518">
        <w:rPr>
          <w:bCs/>
          <w:color w:val="000000" w:themeColor="text1"/>
          <w:sz w:val="24"/>
          <w:szCs w:val="24"/>
        </w:rPr>
        <w:t xml:space="preserve"> </w:t>
      </w:r>
      <w:r w:rsidRPr="008E7518">
        <w:rPr>
          <w:b/>
          <w:color w:val="000000" w:themeColor="text1"/>
          <w:sz w:val="24"/>
          <w:szCs w:val="24"/>
        </w:rPr>
        <w:t>–</w:t>
      </w:r>
      <w:r w:rsidR="00EC4981" w:rsidRPr="008E7518">
        <w:rPr>
          <w:b/>
          <w:color w:val="000000" w:themeColor="text1"/>
          <w:sz w:val="24"/>
          <w:szCs w:val="24"/>
        </w:rPr>
        <w:t xml:space="preserve"> </w:t>
      </w:r>
      <w:r w:rsidRPr="008E7518">
        <w:rPr>
          <w:bCs/>
          <w:color w:val="000000" w:themeColor="text1"/>
          <w:sz w:val="24"/>
          <w:szCs w:val="24"/>
        </w:rPr>
        <w:t>O prazo de validade da Proposta será de 60 (sessenta) dias, contados da data da abertura, independentemente de declaração expressa neste sentido.</w:t>
      </w:r>
    </w:p>
    <w:p w:rsidR="00522197" w:rsidRPr="008E7518" w:rsidRDefault="00522197" w:rsidP="001F1ADB">
      <w:pPr>
        <w:pStyle w:val="Cabealho"/>
        <w:tabs>
          <w:tab w:val="clear" w:pos="4419"/>
          <w:tab w:val="clear" w:pos="8838"/>
        </w:tabs>
        <w:spacing w:line="360" w:lineRule="auto"/>
        <w:jc w:val="both"/>
        <w:rPr>
          <w:bCs/>
          <w:color w:val="000000" w:themeColor="text1"/>
          <w:sz w:val="24"/>
          <w:szCs w:val="24"/>
        </w:rPr>
      </w:pPr>
    </w:p>
    <w:p w:rsidR="00522197" w:rsidRPr="008E7518" w:rsidRDefault="00522197" w:rsidP="001F1ADB">
      <w:pPr>
        <w:pStyle w:val="Cabealho"/>
        <w:tabs>
          <w:tab w:val="clear" w:pos="4419"/>
          <w:tab w:val="clear" w:pos="8838"/>
        </w:tabs>
        <w:spacing w:line="360" w:lineRule="auto"/>
        <w:jc w:val="both"/>
        <w:rPr>
          <w:bCs/>
          <w:color w:val="000000" w:themeColor="text1"/>
          <w:sz w:val="24"/>
          <w:szCs w:val="24"/>
        </w:rPr>
      </w:pPr>
      <w:r w:rsidRPr="008E7518">
        <w:rPr>
          <w:bCs/>
          <w:color w:val="000000" w:themeColor="text1"/>
          <w:sz w:val="24"/>
          <w:szCs w:val="24"/>
        </w:rPr>
        <w:t>7.2.5</w:t>
      </w:r>
      <w:r w:rsidR="00EC4981" w:rsidRPr="008E7518">
        <w:rPr>
          <w:bCs/>
          <w:color w:val="000000" w:themeColor="text1"/>
          <w:sz w:val="24"/>
          <w:szCs w:val="24"/>
        </w:rPr>
        <w:t xml:space="preserve"> </w:t>
      </w:r>
      <w:r w:rsidRPr="008E7518">
        <w:rPr>
          <w:bCs/>
          <w:color w:val="000000" w:themeColor="text1"/>
          <w:sz w:val="24"/>
          <w:szCs w:val="24"/>
        </w:rPr>
        <w:t>-</w:t>
      </w:r>
      <w:r w:rsidRPr="008E7518">
        <w:rPr>
          <w:b/>
          <w:color w:val="000000" w:themeColor="text1"/>
          <w:sz w:val="24"/>
          <w:szCs w:val="24"/>
        </w:rPr>
        <w:t xml:space="preserve"> </w:t>
      </w:r>
      <w:r w:rsidRPr="008E7518">
        <w:rPr>
          <w:bCs/>
          <w:color w:val="000000" w:themeColor="text1"/>
          <w:sz w:val="24"/>
          <w:szCs w:val="24"/>
        </w:rPr>
        <w:t xml:space="preserve">Em nenhuma hipótese poderá ser </w:t>
      </w:r>
      <w:r w:rsidRPr="008E7518">
        <w:rPr>
          <w:b/>
          <w:bCs/>
          <w:color w:val="000000" w:themeColor="text1"/>
          <w:sz w:val="24"/>
          <w:szCs w:val="24"/>
        </w:rPr>
        <w:t>alterada a Proposta apresentada</w:t>
      </w:r>
      <w:r w:rsidRPr="008E7518">
        <w:rPr>
          <w:bCs/>
          <w:color w:val="000000" w:themeColor="text1"/>
          <w:sz w:val="24"/>
          <w:szCs w:val="24"/>
        </w:rPr>
        <w:t>, seja quanto ao preço, forma de pagamento, prazos ou outra condição que importe em modificação dos termos originais.</w:t>
      </w:r>
    </w:p>
    <w:p w:rsidR="00522197" w:rsidRPr="008E7518" w:rsidRDefault="00522197" w:rsidP="001F1ADB">
      <w:pPr>
        <w:pStyle w:val="Cabealho"/>
        <w:tabs>
          <w:tab w:val="clear" w:pos="4419"/>
          <w:tab w:val="clear" w:pos="8838"/>
        </w:tabs>
        <w:spacing w:line="360" w:lineRule="auto"/>
        <w:jc w:val="both"/>
        <w:rPr>
          <w:bCs/>
          <w:color w:val="000000" w:themeColor="text1"/>
          <w:sz w:val="24"/>
          <w:szCs w:val="24"/>
        </w:rPr>
      </w:pPr>
      <w:r w:rsidRPr="008E7518">
        <w:rPr>
          <w:bCs/>
          <w:color w:val="000000" w:themeColor="text1"/>
          <w:sz w:val="24"/>
          <w:szCs w:val="24"/>
        </w:rPr>
        <w:t xml:space="preserve">        </w:t>
      </w:r>
    </w:p>
    <w:p w:rsidR="00522197" w:rsidRPr="008E7518" w:rsidRDefault="00522197" w:rsidP="001F1ADB">
      <w:pPr>
        <w:pStyle w:val="Cabealho"/>
        <w:tabs>
          <w:tab w:val="clear" w:pos="4419"/>
          <w:tab w:val="clear" w:pos="8838"/>
        </w:tabs>
        <w:spacing w:line="360" w:lineRule="auto"/>
        <w:jc w:val="both"/>
        <w:rPr>
          <w:bCs/>
          <w:color w:val="000000" w:themeColor="text1"/>
          <w:sz w:val="24"/>
          <w:szCs w:val="24"/>
        </w:rPr>
      </w:pPr>
      <w:r w:rsidRPr="008E7518">
        <w:rPr>
          <w:bCs/>
          <w:color w:val="000000" w:themeColor="text1"/>
          <w:sz w:val="24"/>
          <w:szCs w:val="24"/>
        </w:rPr>
        <w:t>7.2.6</w:t>
      </w:r>
      <w:r w:rsidR="00EC4981" w:rsidRPr="008E7518">
        <w:rPr>
          <w:bCs/>
          <w:color w:val="000000" w:themeColor="text1"/>
          <w:sz w:val="24"/>
          <w:szCs w:val="24"/>
        </w:rPr>
        <w:t xml:space="preserve"> </w:t>
      </w:r>
      <w:r w:rsidRPr="008E7518">
        <w:rPr>
          <w:b/>
          <w:color w:val="000000" w:themeColor="text1"/>
          <w:sz w:val="24"/>
          <w:szCs w:val="24"/>
        </w:rPr>
        <w:t xml:space="preserve">- </w:t>
      </w:r>
      <w:r w:rsidRPr="008E7518">
        <w:rPr>
          <w:bCs/>
          <w:color w:val="000000" w:themeColor="text1"/>
          <w:sz w:val="24"/>
          <w:szCs w:val="24"/>
        </w:rPr>
        <w:t>Serão admitidas no conjunto das propostas quaisquer informações complementares que visem esclarecer eventuais omissões e dúvidas pertinentes ao objeto do certame, ou à situação do proponente, cujo conteúdo será dirimido pelo Pregoeiro, podendo considerá-las ou não, conforme a importância.</w:t>
      </w:r>
    </w:p>
    <w:p w:rsidR="00522197" w:rsidRPr="008E7518" w:rsidRDefault="00522197" w:rsidP="001F1ADB">
      <w:pPr>
        <w:pStyle w:val="Cabealho"/>
        <w:tabs>
          <w:tab w:val="clear" w:pos="4419"/>
          <w:tab w:val="clear" w:pos="8838"/>
        </w:tabs>
        <w:spacing w:line="360" w:lineRule="auto"/>
        <w:jc w:val="both"/>
        <w:rPr>
          <w:bCs/>
          <w:color w:val="000000" w:themeColor="text1"/>
          <w:sz w:val="24"/>
          <w:szCs w:val="24"/>
        </w:rPr>
      </w:pPr>
    </w:p>
    <w:p w:rsidR="00522197" w:rsidRPr="008E7518" w:rsidRDefault="00522197" w:rsidP="001F1ADB">
      <w:pPr>
        <w:pStyle w:val="Cabealho"/>
        <w:tabs>
          <w:tab w:val="clear" w:pos="4419"/>
          <w:tab w:val="clear" w:pos="8838"/>
        </w:tabs>
        <w:spacing w:line="360" w:lineRule="auto"/>
        <w:jc w:val="both"/>
        <w:rPr>
          <w:bCs/>
          <w:color w:val="000000" w:themeColor="text1"/>
          <w:sz w:val="24"/>
          <w:szCs w:val="24"/>
        </w:rPr>
      </w:pPr>
      <w:r w:rsidRPr="008E7518">
        <w:rPr>
          <w:bCs/>
          <w:color w:val="000000" w:themeColor="text1"/>
          <w:sz w:val="24"/>
          <w:szCs w:val="24"/>
        </w:rPr>
        <w:t xml:space="preserve"> 7.2.7</w:t>
      </w:r>
      <w:r w:rsidR="00EC4981" w:rsidRPr="008E7518">
        <w:rPr>
          <w:bCs/>
          <w:color w:val="000000" w:themeColor="text1"/>
          <w:sz w:val="24"/>
          <w:szCs w:val="24"/>
        </w:rPr>
        <w:t xml:space="preserve"> </w:t>
      </w:r>
      <w:r w:rsidRPr="008E7518">
        <w:rPr>
          <w:bCs/>
          <w:color w:val="000000" w:themeColor="text1"/>
          <w:sz w:val="24"/>
          <w:szCs w:val="24"/>
        </w:rPr>
        <w:t>- Serão desclassificadas as Propostas elaboradas em desacordo com os termos deste Edital.</w:t>
      </w:r>
    </w:p>
    <w:p w:rsidR="00522197" w:rsidRPr="008E7518" w:rsidRDefault="00522197" w:rsidP="001F1ADB">
      <w:pPr>
        <w:pStyle w:val="Cabealho"/>
        <w:tabs>
          <w:tab w:val="clear" w:pos="4419"/>
          <w:tab w:val="clear" w:pos="8838"/>
        </w:tabs>
        <w:spacing w:line="360" w:lineRule="auto"/>
        <w:jc w:val="both"/>
        <w:rPr>
          <w:b/>
          <w:color w:val="000000" w:themeColor="text1"/>
          <w:sz w:val="24"/>
          <w:szCs w:val="24"/>
        </w:rPr>
      </w:pPr>
      <w:r w:rsidRPr="008E7518">
        <w:rPr>
          <w:bCs/>
          <w:color w:val="000000" w:themeColor="text1"/>
          <w:sz w:val="24"/>
          <w:szCs w:val="24"/>
        </w:rPr>
        <w:t xml:space="preserve">   </w:t>
      </w:r>
    </w:p>
    <w:p w:rsidR="00522197" w:rsidRPr="008E7518" w:rsidRDefault="00522197" w:rsidP="001F1ADB">
      <w:pPr>
        <w:pStyle w:val="Cabealho"/>
        <w:tabs>
          <w:tab w:val="clear" w:pos="4419"/>
          <w:tab w:val="clear" w:pos="8838"/>
        </w:tabs>
        <w:spacing w:line="360" w:lineRule="auto"/>
        <w:jc w:val="both"/>
        <w:rPr>
          <w:bCs/>
          <w:color w:val="000000" w:themeColor="text1"/>
          <w:sz w:val="24"/>
          <w:szCs w:val="24"/>
        </w:rPr>
      </w:pPr>
      <w:r w:rsidRPr="008E7518">
        <w:rPr>
          <w:b/>
          <w:color w:val="000000" w:themeColor="text1"/>
          <w:sz w:val="24"/>
          <w:szCs w:val="24"/>
        </w:rPr>
        <w:t>8- HABILITAÇÃO</w:t>
      </w:r>
    </w:p>
    <w:p w:rsidR="00522197" w:rsidRPr="008E7518" w:rsidRDefault="00522197" w:rsidP="001F1ADB">
      <w:pPr>
        <w:pStyle w:val="Cabealho"/>
        <w:tabs>
          <w:tab w:val="clear" w:pos="4419"/>
          <w:tab w:val="clear" w:pos="8838"/>
        </w:tabs>
        <w:spacing w:line="360" w:lineRule="auto"/>
        <w:jc w:val="both"/>
        <w:rPr>
          <w:b/>
          <w:color w:val="000000" w:themeColor="text1"/>
          <w:sz w:val="24"/>
          <w:szCs w:val="24"/>
        </w:rPr>
      </w:pPr>
      <w:r w:rsidRPr="008E7518">
        <w:rPr>
          <w:b/>
          <w:bCs/>
          <w:color w:val="000000" w:themeColor="text1"/>
          <w:sz w:val="24"/>
          <w:szCs w:val="24"/>
        </w:rPr>
        <w:t>8.1</w:t>
      </w:r>
      <w:r w:rsidRPr="008E7518">
        <w:rPr>
          <w:b/>
          <w:color w:val="000000" w:themeColor="text1"/>
          <w:sz w:val="24"/>
          <w:szCs w:val="24"/>
        </w:rPr>
        <w:t xml:space="preserve"> – </w:t>
      </w:r>
      <w:r w:rsidRPr="008E7518">
        <w:rPr>
          <w:bCs/>
          <w:color w:val="000000" w:themeColor="text1"/>
          <w:sz w:val="24"/>
          <w:szCs w:val="24"/>
        </w:rPr>
        <w:t xml:space="preserve">O envelope contendo a documentação de </w:t>
      </w:r>
      <w:r w:rsidRPr="008E7518">
        <w:rPr>
          <w:b/>
          <w:color w:val="000000" w:themeColor="text1"/>
          <w:sz w:val="24"/>
          <w:szCs w:val="24"/>
        </w:rPr>
        <w:t xml:space="preserve">HABILITAÇÃO </w:t>
      </w:r>
      <w:r w:rsidRPr="008E7518">
        <w:rPr>
          <w:bCs/>
          <w:color w:val="000000" w:themeColor="text1"/>
          <w:sz w:val="24"/>
          <w:szCs w:val="24"/>
        </w:rPr>
        <w:t>deverá ser indevassável, lacrado e rubricado no fecho, contendo a sua parte externa o Título.</w:t>
      </w:r>
      <w:r w:rsidRPr="008E7518">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522197" w:rsidRPr="008E7518" w:rsidTr="00ED7C87">
        <w:tc>
          <w:tcPr>
            <w:tcW w:w="6379" w:type="dxa"/>
          </w:tcPr>
          <w:p w:rsidR="00522197" w:rsidRPr="008E7518" w:rsidRDefault="00522197"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PREFEITURA MUNICIPAL DE BOM JARDIM ENVELOPE 02 – HABILITAÇÃO</w:t>
            </w:r>
          </w:p>
          <w:p w:rsidR="00522197" w:rsidRPr="008E7518" w:rsidRDefault="00522197"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 xml:space="preserve">PREGÃO PRESENCIAL Nº </w:t>
            </w:r>
            <w:r w:rsidR="0022792D">
              <w:rPr>
                <w:b/>
                <w:color w:val="000000" w:themeColor="text1"/>
                <w:sz w:val="24"/>
                <w:szCs w:val="24"/>
              </w:rPr>
              <w:t>028</w:t>
            </w:r>
            <w:r w:rsidRPr="008E7518">
              <w:rPr>
                <w:b/>
                <w:color w:val="000000" w:themeColor="text1"/>
                <w:sz w:val="24"/>
                <w:szCs w:val="24"/>
              </w:rPr>
              <w:t>/17</w:t>
            </w:r>
          </w:p>
          <w:p w:rsidR="00522197" w:rsidRPr="008E7518" w:rsidRDefault="00522197" w:rsidP="001F1ADB">
            <w:pPr>
              <w:pStyle w:val="Cabealho"/>
              <w:tabs>
                <w:tab w:val="clear" w:pos="4419"/>
                <w:tab w:val="clear" w:pos="8838"/>
              </w:tabs>
              <w:spacing w:line="360" w:lineRule="auto"/>
              <w:jc w:val="center"/>
              <w:rPr>
                <w:b/>
                <w:color w:val="000000" w:themeColor="text1"/>
                <w:sz w:val="24"/>
                <w:szCs w:val="24"/>
              </w:rPr>
            </w:pPr>
            <w:r w:rsidRPr="008E7518">
              <w:rPr>
                <w:b/>
                <w:color w:val="000000" w:themeColor="text1"/>
                <w:sz w:val="24"/>
                <w:szCs w:val="24"/>
              </w:rPr>
              <w:t>(RAZÃO SOCIAL DA EMPRESA)</w:t>
            </w:r>
          </w:p>
        </w:tc>
      </w:tr>
    </w:tbl>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8.2 - </w:t>
      </w:r>
      <w:r w:rsidRPr="008E7518">
        <w:rPr>
          <w:b/>
          <w:color w:val="000000" w:themeColor="text1"/>
          <w:sz w:val="24"/>
          <w:szCs w:val="24"/>
        </w:rPr>
        <w:t>HABILITAÇÃO JURÍDICA:</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8.2.1</w:t>
      </w:r>
      <w:r w:rsidRPr="008E7518">
        <w:rPr>
          <w:color w:val="000000" w:themeColor="text1"/>
          <w:sz w:val="24"/>
          <w:szCs w:val="24"/>
        </w:rPr>
        <w:t xml:space="preserve"> - Ato constitutivo, Estatuto ou Contrato Social em vigor devidamente registrado, no órgão correspondente, indicando os atuais responsáveis pela administração; </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lastRenderedPageBreak/>
        <w:t>8.2.2</w:t>
      </w:r>
      <w:r w:rsidRPr="008E7518">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8.2.3</w:t>
      </w:r>
      <w:r w:rsidRPr="008E7518">
        <w:rPr>
          <w:color w:val="000000" w:themeColor="text1"/>
          <w:sz w:val="24"/>
          <w:szCs w:val="24"/>
        </w:rPr>
        <w:t xml:space="preserve"> – Registro no registro Público de Empresas Mercantis, em se tratando de empresa individual ou sociedade empresária;</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8.2.4</w:t>
      </w:r>
      <w:r w:rsidRPr="008E7518">
        <w:rPr>
          <w:color w:val="000000" w:themeColor="text1"/>
          <w:sz w:val="24"/>
          <w:szCs w:val="24"/>
        </w:rPr>
        <w:t xml:space="preserve"> – Registro no Registro Civil das Pessoas Jurídicas, em se tratando de sociedade simples;</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8.2.5</w:t>
      </w:r>
      <w:r w:rsidRPr="008E7518">
        <w:rPr>
          <w:color w:val="000000" w:themeColor="text1"/>
          <w:sz w:val="24"/>
          <w:szCs w:val="24"/>
        </w:rPr>
        <w:t xml:space="preserve"> – Cédula de identidade dos sócios e ou diretores;</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8.2.6</w:t>
      </w:r>
      <w:r w:rsidRPr="008E7518">
        <w:rPr>
          <w:color w:val="000000" w:themeColor="text1"/>
          <w:sz w:val="24"/>
          <w:szCs w:val="24"/>
        </w:rPr>
        <w:t xml:space="preserve"> - Para empresa individual: registro comercial.</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8.2.7</w:t>
      </w:r>
      <w:r w:rsidRPr="008E7518">
        <w:rPr>
          <w:color w:val="000000" w:themeColor="text1"/>
          <w:sz w:val="24"/>
          <w:szCs w:val="24"/>
        </w:rPr>
        <w:t xml:space="preserve"> - Declaração de Idoneidade (conforme o anexo IV)</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8.2.8</w:t>
      </w:r>
      <w:r w:rsidRPr="008E7518">
        <w:rPr>
          <w:color w:val="000000" w:themeColor="text1"/>
          <w:sz w:val="24"/>
          <w:szCs w:val="24"/>
        </w:rPr>
        <w:t xml:space="preserve"> - Declaração de Cumprir o Art. 7°, XXXIII ,da C.F. (conforme o anexo V)</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8.2.9</w:t>
      </w:r>
      <w:r w:rsidRPr="008E7518">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color w:val="000000" w:themeColor="text1"/>
          <w:sz w:val="24"/>
          <w:szCs w:val="24"/>
        </w:rPr>
        <w:t>8.2.10</w:t>
      </w:r>
      <w:r w:rsidRPr="008E7518">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8.3 - </w:t>
      </w:r>
      <w:r w:rsidRPr="008E7518">
        <w:rPr>
          <w:b/>
          <w:color w:val="000000" w:themeColor="text1"/>
          <w:sz w:val="24"/>
          <w:szCs w:val="24"/>
        </w:rPr>
        <w:t>DOCUMENTAÇÃO RELATIVA À REGULARIDADE FISCAL</w:t>
      </w:r>
      <w:r w:rsidRPr="008E7518">
        <w:rPr>
          <w:color w:val="000000" w:themeColor="text1"/>
          <w:sz w:val="24"/>
          <w:szCs w:val="24"/>
        </w:rPr>
        <w:t>:</w:t>
      </w:r>
    </w:p>
    <w:p w:rsidR="00522197" w:rsidRPr="008E7518" w:rsidRDefault="00522197" w:rsidP="000119CB">
      <w:pPr>
        <w:spacing w:after="240" w:line="360" w:lineRule="auto"/>
        <w:ind w:right="-162"/>
        <w:jc w:val="both"/>
        <w:rPr>
          <w:color w:val="000000" w:themeColor="text1"/>
          <w:sz w:val="24"/>
          <w:szCs w:val="24"/>
        </w:rPr>
      </w:pPr>
      <w:r w:rsidRPr="008E7518">
        <w:rPr>
          <w:b/>
          <w:color w:val="000000" w:themeColor="text1"/>
          <w:sz w:val="24"/>
          <w:szCs w:val="24"/>
        </w:rPr>
        <w:t>8.3.1</w:t>
      </w:r>
      <w:r w:rsidRPr="008E7518">
        <w:rPr>
          <w:color w:val="000000" w:themeColor="text1"/>
          <w:sz w:val="24"/>
          <w:szCs w:val="24"/>
        </w:rPr>
        <w:t xml:space="preserve"> - </w:t>
      </w:r>
      <w:r w:rsidRPr="008E7518">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7518">
        <w:rPr>
          <w:color w:val="000000" w:themeColor="text1"/>
          <w:sz w:val="24"/>
          <w:szCs w:val="24"/>
        </w:rPr>
        <w:t xml:space="preserve">; </w:t>
      </w:r>
    </w:p>
    <w:p w:rsidR="00522197" w:rsidRPr="008E7518" w:rsidRDefault="00522197" w:rsidP="000119CB">
      <w:pPr>
        <w:spacing w:after="240" w:line="360" w:lineRule="auto"/>
        <w:ind w:right="-162"/>
        <w:rPr>
          <w:color w:val="000000" w:themeColor="text1"/>
          <w:sz w:val="24"/>
          <w:szCs w:val="24"/>
        </w:rPr>
      </w:pPr>
      <w:r w:rsidRPr="008E7518">
        <w:rPr>
          <w:b/>
          <w:color w:val="000000" w:themeColor="text1"/>
          <w:sz w:val="24"/>
          <w:szCs w:val="24"/>
        </w:rPr>
        <w:t>8.3.2</w:t>
      </w:r>
      <w:r w:rsidRPr="008E7518">
        <w:rPr>
          <w:color w:val="000000" w:themeColor="text1"/>
          <w:sz w:val="24"/>
          <w:szCs w:val="24"/>
        </w:rPr>
        <w:t xml:space="preserve"> - Comprovante de Inscrição no Cadastro Geral de Contribuintes - CNPJ;</w:t>
      </w:r>
    </w:p>
    <w:p w:rsidR="00522197" w:rsidRPr="008E7518" w:rsidRDefault="00522197" w:rsidP="000119CB">
      <w:pPr>
        <w:spacing w:after="240" w:line="360" w:lineRule="auto"/>
        <w:ind w:right="-162"/>
        <w:rPr>
          <w:color w:val="000000" w:themeColor="text1"/>
          <w:sz w:val="24"/>
          <w:szCs w:val="24"/>
        </w:rPr>
      </w:pPr>
      <w:r w:rsidRPr="008E7518">
        <w:rPr>
          <w:b/>
          <w:color w:val="000000" w:themeColor="text1"/>
          <w:sz w:val="24"/>
          <w:szCs w:val="24"/>
        </w:rPr>
        <w:t>8.3.3</w:t>
      </w:r>
      <w:r w:rsidRPr="008E7518">
        <w:rPr>
          <w:color w:val="000000" w:themeColor="text1"/>
          <w:sz w:val="24"/>
          <w:szCs w:val="24"/>
        </w:rPr>
        <w:t xml:space="preserve"> - Certidão de Regularidade com a Previdência Social (INSS);</w:t>
      </w:r>
    </w:p>
    <w:p w:rsidR="00522197" w:rsidRPr="008E7518" w:rsidRDefault="00522197" w:rsidP="000119CB">
      <w:pPr>
        <w:spacing w:after="240" w:line="360" w:lineRule="auto"/>
        <w:ind w:right="-162"/>
        <w:rPr>
          <w:color w:val="000000" w:themeColor="text1"/>
          <w:sz w:val="24"/>
          <w:szCs w:val="24"/>
        </w:rPr>
      </w:pPr>
      <w:r w:rsidRPr="008E7518">
        <w:rPr>
          <w:b/>
          <w:color w:val="000000" w:themeColor="text1"/>
          <w:sz w:val="24"/>
          <w:szCs w:val="24"/>
        </w:rPr>
        <w:t>8.3.4</w:t>
      </w:r>
      <w:r w:rsidRPr="008E7518">
        <w:rPr>
          <w:color w:val="000000" w:themeColor="text1"/>
          <w:sz w:val="24"/>
          <w:szCs w:val="24"/>
        </w:rPr>
        <w:t xml:space="preserve"> - Certidão de Regularidade com o FGTS emitida pela Caixa Econômica Federal;</w:t>
      </w:r>
    </w:p>
    <w:p w:rsidR="00522197" w:rsidRPr="008E7518" w:rsidRDefault="00522197" w:rsidP="000119CB">
      <w:pPr>
        <w:spacing w:after="240" w:line="360" w:lineRule="auto"/>
        <w:ind w:right="-162"/>
        <w:rPr>
          <w:color w:val="000000" w:themeColor="text1"/>
          <w:sz w:val="24"/>
          <w:szCs w:val="24"/>
        </w:rPr>
      </w:pPr>
      <w:r w:rsidRPr="008E7518">
        <w:rPr>
          <w:b/>
          <w:color w:val="000000" w:themeColor="text1"/>
          <w:sz w:val="24"/>
          <w:szCs w:val="24"/>
        </w:rPr>
        <w:t>8.3.5</w:t>
      </w:r>
      <w:r w:rsidRPr="008E7518">
        <w:rPr>
          <w:color w:val="000000" w:themeColor="text1"/>
          <w:sz w:val="24"/>
          <w:szCs w:val="24"/>
        </w:rPr>
        <w:t xml:space="preserve"> - Certidão Conjunta de Débitos Relativos a Tributos Federais e Dívida Ativa da União;</w:t>
      </w:r>
    </w:p>
    <w:p w:rsidR="00522197" w:rsidRPr="008E7518" w:rsidRDefault="00522197" w:rsidP="000119CB">
      <w:pPr>
        <w:spacing w:after="240" w:line="360" w:lineRule="auto"/>
        <w:ind w:right="-162"/>
        <w:jc w:val="both"/>
        <w:rPr>
          <w:color w:val="000000" w:themeColor="text1"/>
          <w:sz w:val="24"/>
          <w:szCs w:val="24"/>
        </w:rPr>
      </w:pPr>
      <w:r w:rsidRPr="008E7518">
        <w:rPr>
          <w:b/>
          <w:color w:val="000000" w:themeColor="text1"/>
          <w:sz w:val="24"/>
          <w:szCs w:val="24"/>
        </w:rPr>
        <w:lastRenderedPageBreak/>
        <w:t>8.3.6</w:t>
      </w:r>
      <w:r w:rsidRPr="008E7518">
        <w:rPr>
          <w:color w:val="000000" w:themeColor="text1"/>
          <w:sz w:val="24"/>
          <w:szCs w:val="24"/>
        </w:rPr>
        <w:t xml:space="preserve"> - Certidão de Regularidade para com a Fazenda Estadual, por meio de Certidão Negativa de Débito em relação a tributos estaduais (ICMS);</w:t>
      </w:r>
    </w:p>
    <w:p w:rsidR="00522197" w:rsidRPr="008E7518" w:rsidRDefault="00522197" w:rsidP="000119CB">
      <w:pPr>
        <w:spacing w:after="240" w:line="360" w:lineRule="auto"/>
        <w:ind w:right="-162"/>
        <w:jc w:val="both"/>
        <w:rPr>
          <w:color w:val="000000" w:themeColor="text1"/>
          <w:sz w:val="24"/>
          <w:szCs w:val="24"/>
        </w:rPr>
      </w:pPr>
      <w:r w:rsidRPr="008E7518">
        <w:rPr>
          <w:b/>
          <w:color w:val="000000" w:themeColor="text1"/>
          <w:sz w:val="24"/>
          <w:szCs w:val="24"/>
        </w:rPr>
        <w:t>8.3.6.1-</w:t>
      </w:r>
      <w:r w:rsidRPr="008E7518">
        <w:rPr>
          <w:color w:val="000000" w:themeColor="text1"/>
          <w:sz w:val="24"/>
          <w:szCs w:val="24"/>
        </w:rPr>
        <w:t xml:space="preserve"> Certidão emitida pela Procuradoria Geral do Estado, caso tenha sede no Estado do Rio de Janeiro.</w:t>
      </w:r>
    </w:p>
    <w:p w:rsidR="00522197" w:rsidRPr="008E7518" w:rsidRDefault="00522197" w:rsidP="000119CB">
      <w:pPr>
        <w:spacing w:after="240" w:line="360" w:lineRule="auto"/>
        <w:ind w:right="-162"/>
        <w:rPr>
          <w:color w:val="000000" w:themeColor="text1"/>
          <w:sz w:val="24"/>
          <w:szCs w:val="24"/>
        </w:rPr>
      </w:pPr>
      <w:r w:rsidRPr="008E7518">
        <w:rPr>
          <w:b/>
          <w:color w:val="000000" w:themeColor="text1"/>
          <w:sz w:val="24"/>
          <w:szCs w:val="24"/>
        </w:rPr>
        <w:t>8.3.7</w:t>
      </w:r>
      <w:r w:rsidRPr="008E7518">
        <w:rPr>
          <w:color w:val="000000" w:themeColor="text1"/>
          <w:sz w:val="24"/>
          <w:szCs w:val="24"/>
        </w:rPr>
        <w:t xml:space="preserve"> - Certidão de regularidade para com a Fazenda Municipal, da sede da licitante.</w:t>
      </w:r>
    </w:p>
    <w:p w:rsidR="00522197" w:rsidRPr="008E7518" w:rsidRDefault="00522197" w:rsidP="000119CB">
      <w:pPr>
        <w:spacing w:after="240" w:line="360" w:lineRule="auto"/>
        <w:ind w:right="-162"/>
        <w:jc w:val="both"/>
        <w:rPr>
          <w:color w:val="000000" w:themeColor="text1"/>
          <w:sz w:val="24"/>
          <w:szCs w:val="24"/>
        </w:rPr>
      </w:pPr>
      <w:r w:rsidRPr="008E7518">
        <w:rPr>
          <w:b/>
          <w:color w:val="000000" w:themeColor="text1"/>
          <w:sz w:val="24"/>
          <w:szCs w:val="24"/>
        </w:rPr>
        <w:t>8.3.8</w:t>
      </w:r>
      <w:r w:rsidRPr="008E7518">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522197" w:rsidRPr="008E7518" w:rsidRDefault="00522197" w:rsidP="001F1ADB">
      <w:pPr>
        <w:pStyle w:val="Default"/>
        <w:spacing w:line="360" w:lineRule="auto"/>
        <w:jc w:val="both"/>
        <w:rPr>
          <w:b/>
          <w:bCs/>
          <w:color w:val="000000" w:themeColor="text1"/>
          <w:u w:val="single"/>
        </w:rPr>
      </w:pPr>
      <w:r w:rsidRPr="008E7518">
        <w:rPr>
          <w:b/>
          <w:bCs/>
          <w:color w:val="000000" w:themeColor="text1"/>
        </w:rPr>
        <w:t>8.3.9 - Microempresas e empresas de pequeno porte</w:t>
      </w:r>
      <w:r w:rsidRPr="008E7518">
        <w:rPr>
          <w:b/>
          <w:bCs/>
          <w:color w:val="000000" w:themeColor="text1"/>
          <w:u w:val="single"/>
        </w:rPr>
        <w:t xml:space="preserve"> </w:t>
      </w:r>
    </w:p>
    <w:p w:rsidR="00522197" w:rsidRPr="008E7518" w:rsidRDefault="00522197" w:rsidP="001F1ADB">
      <w:pPr>
        <w:pStyle w:val="Default"/>
        <w:spacing w:line="360" w:lineRule="auto"/>
        <w:jc w:val="both"/>
        <w:rPr>
          <w:color w:val="000000" w:themeColor="text1"/>
        </w:rPr>
      </w:pPr>
    </w:p>
    <w:p w:rsidR="00522197" w:rsidRPr="008E7518" w:rsidRDefault="00522197" w:rsidP="001F1ADB">
      <w:pPr>
        <w:spacing w:line="360" w:lineRule="auto"/>
        <w:jc w:val="both"/>
        <w:rPr>
          <w:color w:val="000000" w:themeColor="text1"/>
          <w:sz w:val="24"/>
          <w:szCs w:val="24"/>
        </w:rPr>
      </w:pPr>
      <w:r w:rsidRPr="008E7518">
        <w:rPr>
          <w:b/>
          <w:color w:val="000000" w:themeColor="text1"/>
          <w:sz w:val="24"/>
          <w:szCs w:val="24"/>
        </w:rPr>
        <w:t>8.3.9.1</w:t>
      </w:r>
      <w:r w:rsidRPr="008E7518">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522197" w:rsidRPr="008E7518" w:rsidRDefault="00522197" w:rsidP="001F1ADB">
      <w:pPr>
        <w:spacing w:line="360" w:lineRule="auto"/>
        <w:jc w:val="both"/>
        <w:rPr>
          <w:color w:val="000000" w:themeColor="text1"/>
          <w:sz w:val="24"/>
          <w:szCs w:val="24"/>
        </w:rPr>
      </w:pPr>
    </w:p>
    <w:p w:rsidR="00522197" w:rsidRPr="008E7518" w:rsidRDefault="00522197" w:rsidP="001F1ADB">
      <w:pPr>
        <w:pStyle w:val="Default"/>
        <w:spacing w:line="360" w:lineRule="auto"/>
        <w:jc w:val="both"/>
        <w:rPr>
          <w:color w:val="000000" w:themeColor="text1"/>
        </w:rPr>
      </w:pPr>
      <w:r w:rsidRPr="008E7518">
        <w:rPr>
          <w:b/>
          <w:color w:val="000000" w:themeColor="text1"/>
        </w:rPr>
        <w:t>8.3.9.2</w:t>
      </w:r>
      <w:r w:rsidRPr="008E7518">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522197" w:rsidRPr="008E7518" w:rsidRDefault="00522197" w:rsidP="001F1ADB">
      <w:pPr>
        <w:pStyle w:val="Default"/>
        <w:spacing w:line="360" w:lineRule="auto"/>
        <w:jc w:val="both"/>
        <w:rPr>
          <w:color w:val="000000" w:themeColor="text1"/>
        </w:rPr>
      </w:pPr>
    </w:p>
    <w:p w:rsidR="00522197" w:rsidRPr="008E7518" w:rsidRDefault="00522197" w:rsidP="001F1ADB">
      <w:pPr>
        <w:spacing w:line="360" w:lineRule="auto"/>
        <w:jc w:val="both"/>
        <w:rPr>
          <w:color w:val="000000" w:themeColor="text1"/>
          <w:sz w:val="24"/>
          <w:szCs w:val="24"/>
        </w:rPr>
      </w:pPr>
      <w:r w:rsidRPr="008E7518">
        <w:rPr>
          <w:b/>
          <w:color w:val="000000" w:themeColor="text1"/>
          <w:sz w:val="24"/>
          <w:szCs w:val="24"/>
        </w:rPr>
        <w:t>8.3.9.3</w:t>
      </w:r>
      <w:r w:rsidRPr="008E7518">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6F5154" w:rsidRPr="008E7518" w:rsidRDefault="006F5154" w:rsidP="001F1ADB">
      <w:pPr>
        <w:autoSpaceDE w:val="0"/>
        <w:autoSpaceDN w:val="0"/>
        <w:adjustRightInd w:val="0"/>
        <w:spacing w:line="360" w:lineRule="auto"/>
        <w:jc w:val="both"/>
        <w:rPr>
          <w:b/>
          <w:bCs/>
          <w:color w:val="000000" w:themeColor="text1"/>
          <w:sz w:val="24"/>
          <w:szCs w:val="24"/>
        </w:rPr>
      </w:pPr>
    </w:p>
    <w:p w:rsidR="00522197" w:rsidRPr="008E7518" w:rsidRDefault="00522197" w:rsidP="001F1ADB">
      <w:pPr>
        <w:autoSpaceDE w:val="0"/>
        <w:autoSpaceDN w:val="0"/>
        <w:adjustRightInd w:val="0"/>
        <w:spacing w:line="360" w:lineRule="auto"/>
        <w:jc w:val="both"/>
        <w:rPr>
          <w:color w:val="000000" w:themeColor="text1"/>
          <w:sz w:val="24"/>
          <w:szCs w:val="24"/>
        </w:rPr>
      </w:pPr>
      <w:r w:rsidRPr="008E7518">
        <w:rPr>
          <w:b/>
          <w:bCs/>
          <w:color w:val="000000" w:themeColor="text1"/>
          <w:sz w:val="24"/>
          <w:szCs w:val="24"/>
        </w:rPr>
        <w:t>8.4 - QUALIFICAÇÃO ECONÔMICO-FINANCEIRA</w:t>
      </w:r>
      <w:r w:rsidRPr="008E7518">
        <w:rPr>
          <w:color w:val="000000" w:themeColor="text1"/>
          <w:sz w:val="24"/>
          <w:szCs w:val="24"/>
        </w:rPr>
        <w:t>:</w:t>
      </w:r>
    </w:p>
    <w:p w:rsidR="00522197" w:rsidRPr="008E7518" w:rsidRDefault="00522197" w:rsidP="000119CB">
      <w:pPr>
        <w:spacing w:after="240" w:line="360" w:lineRule="auto"/>
        <w:ind w:right="-162"/>
        <w:jc w:val="both"/>
        <w:rPr>
          <w:color w:val="000000" w:themeColor="text1"/>
          <w:sz w:val="24"/>
          <w:szCs w:val="24"/>
        </w:rPr>
      </w:pPr>
      <w:r w:rsidRPr="008E7518">
        <w:rPr>
          <w:b/>
          <w:color w:val="000000" w:themeColor="text1"/>
          <w:sz w:val="24"/>
          <w:szCs w:val="24"/>
        </w:rPr>
        <w:t>8.4.1</w:t>
      </w:r>
      <w:r w:rsidRPr="008E7518">
        <w:rPr>
          <w:color w:val="000000" w:themeColor="text1"/>
          <w:sz w:val="24"/>
          <w:szCs w:val="24"/>
        </w:rPr>
        <w:t xml:space="preserve"> - Certidão Negativa de Falência e Concordata. Expedida há menos de 90 (noventa) dias, da data da realização da licitação;</w:t>
      </w:r>
    </w:p>
    <w:p w:rsidR="00522197" w:rsidRPr="008E7518" w:rsidRDefault="00522197" w:rsidP="000119CB">
      <w:pPr>
        <w:pStyle w:val="Default"/>
        <w:spacing w:after="240" w:line="360" w:lineRule="auto"/>
        <w:jc w:val="both"/>
        <w:rPr>
          <w:color w:val="000000" w:themeColor="text1"/>
        </w:rPr>
      </w:pPr>
      <w:r w:rsidRPr="008E7518">
        <w:rPr>
          <w:b/>
          <w:color w:val="000000" w:themeColor="text1"/>
        </w:rPr>
        <w:lastRenderedPageBreak/>
        <w:t>8.4.1.1</w:t>
      </w:r>
      <w:r w:rsidRPr="008E7518">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522197" w:rsidRPr="008E7518" w:rsidRDefault="00522197" w:rsidP="000119CB">
      <w:pPr>
        <w:spacing w:after="240" w:line="360" w:lineRule="auto"/>
        <w:jc w:val="both"/>
        <w:rPr>
          <w:color w:val="000000" w:themeColor="text1"/>
          <w:sz w:val="24"/>
          <w:szCs w:val="24"/>
        </w:rPr>
      </w:pPr>
      <w:r w:rsidRPr="008E7518">
        <w:rPr>
          <w:b/>
          <w:color w:val="000000" w:themeColor="text1"/>
          <w:sz w:val="24"/>
          <w:szCs w:val="24"/>
        </w:rPr>
        <w:t>8.4.1.2</w:t>
      </w:r>
      <w:r w:rsidRPr="008E7518">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8.5 - </w:t>
      </w:r>
      <w:r w:rsidRPr="008E7518">
        <w:rPr>
          <w:color w:val="000000" w:themeColor="text1"/>
          <w:sz w:val="24"/>
          <w:szCs w:val="24"/>
        </w:rPr>
        <w:t>As cópias dos documentos deverão ser autenticadas em cartório e/ou apresentados os originais para que suas cópias sejam autenticadas pelo Pregoeiro, em até 01 (um) dia útil ao certame.</w:t>
      </w:r>
    </w:p>
    <w:p w:rsidR="00522197" w:rsidRPr="008E7518" w:rsidRDefault="00522197"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8.6 - </w:t>
      </w:r>
      <w:r w:rsidRPr="008E7518">
        <w:rPr>
          <w:color w:val="000000" w:themeColor="text1"/>
          <w:sz w:val="24"/>
          <w:szCs w:val="24"/>
        </w:rPr>
        <w:t>As Certidões Negativas de Débitos (CND) apresentadas sem indicação do prazo de validade, serão consideradas como válidas por 90 (noventa) dias a contar da data de sua expedição.</w:t>
      </w:r>
    </w:p>
    <w:p w:rsidR="004D33F4" w:rsidRPr="008E7518" w:rsidRDefault="00A11754" w:rsidP="00F72195">
      <w:pPr>
        <w:autoSpaceDE w:val="0"/>
        <w:autoSpaceDN w:val="0"/>
        <w:adjustRightInd w:val="0"/>
        <w:spacing w:after="240" w:line="360" w:lineRule="auto"/>
        <w:jc w:val="both"/>
        <w:rPr>
          <w:b/>
          <w:color w:val="000000" w:themeColor="text1"/>
          <w:sz w:val="24"/>
          <w:szCs w:val="24"/>
        </w:rPr>
      </w:pPr>
      <w:r w:rsidRPr="008E7518">
        <w:rPr>
          <w:b/>
          <w:color w:val="000000" w:themeColor="text1"/>
          <w:sz w:val="24"/>
          <w:szCs w:val="24"/>
        </w:rPr>
        <w:t>8.7 – DA QUALIFICAÇÃO TÉCNICA</w:t>
      </w:r>
    </w:p>
    <w:p w:rsidR="00F72195" w:rsidRPr="008E7518" w:rsidRDefault="00F72195" w:rsidP="00F72195">
      <w:pPr>
        <w:spacing w:after="240" w:line="360" w:lineRule="auto"/>
        <w:ind w:right="-162"/>
        <w:jc w:val="both"/>
        <w:rPr>
          <w:rFonts w:eastAsia="Calibri"/>
          <w:color w:val="000000" w:themeColor="text1"/>
          <w:sz w:val="24"/>
          <w:szCs w:val="24"/>
        </w:rPr>
      </w:pPr>
      <w:r w:rsidRPr="008E7518">
        <w:rPr>
          <w:rFonts w:eastAsia="Calibri"/>
          <w:color w:val="000000" w:themeColor="text1"/>
          <w:sz w:val="24"/>
          <w:szCs w:val="24"/>
        </w:rPr>
        <w:t>8.7.1. Atestado(s) de capacidade Técnica, emitido por pessoa jurídica de direito público ou privado, onde comprove que a licitante tenha prestado serviço pertinente e em quantidade e porte compatível com o objeto desta licitação.</w:t>
      </w:r>
    </w:p>
    <w:p w:rsidR="00A11754" w:rsidRPr="008E7518" w:rsidRDefault="00A11754" w:rsidP="000119CB">
      <w:pPr>
        <w:spacing w:after="240" w:line="360" w:lineRule="auto"/>
        <w:ind w:right="-162"/>
        <w:jc w:val="both"/>
        <w:rPr>
          <w:b/>
          <w:color w:val="000000" w:themeColor="text1"/>
          <w:sz w:val="24"/>
          <w:szCs w:val="24"/>
        </w:rPr>
      </w:pPr>
      <w:r w:rsidRPr="008E7518">
        <w:rPr>
          <w:b/>
          <w:color w:val="000000" w:themeColor="text1"/>
          <w:sz w:val="24"/>
          <w:szCs w:val="24"/>
        </w:rPr>
        <w:t>8.8 – DAS MICROEMPRESAS OU EMPRESA DE PEQUENO PORTE</w:t>
      </w:r>
    </w:p>
    <w:p w:rsidR="00A11754" w:rsidRPr="008E7518" w:rsidRDefault="00A11754" w:rsidP="000119CB">
      <w:pPr>
        <w:pStyle w:val="Default"/>
        <w:spacing w:after="240" w:line="360" w:lineRule="auto"/>
        <w:jc w:val="both"/>
        <w:rPr>
          <w:color w:val="000000" w:themeColor="text1"/>
        </w:rPr>
      </w:pPr>
      <w:r w:rsidRPr="008E7518">
        <w:rPr>
          <w:b/>
          <w:color w:val="000000" w:themeColor="text1"/>
        </w:rPr>
        <w:t>8.8.1</w:t>
      </w:r>
      <w:r w:rsidRPr="008E7518">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8E7518" w:rsidRDefault="00A11754" w:rsidP="000119CB">
      <w:pPr>
        <w:pStyle w:val="Default"/>
        <w:spacing w:after="240" w:line="360" w:lineRule="auto"/>
        <w:jc w:val="both"/>
        <w:rPr>
          <w:color w:val="000000" w:themeColor="text1"/>
        </w:rPr>
      </w:pPr>
      <w:r w:rsidRPr="008E7518">
        <w:rPr>
          <w:b/>
          <w:color w:val="000000" w:themeColor="text1"/>
        </w:rPr>
        <w:t>8.8.2</w:t>
      </w:r>
      <w:r w:rsidRPr="008E7518">
        <w:rPr>
          <w:color w:val="000000" w:themeColor="text1"/>
        </w:rPr>
        <w:t xml:space="preserve"> - </w:t>
      </w:r>
      <w:r w:rsidR="00613686" w:rsidRPr="008E7518">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00613686" w:rsidRPr="008E7518">
        <w:rPr>
          <w:color w:val="000000" w:themeColor="text1"/>
        </w:rPr>
        <w:t>D</w:t>
      </w:r>
      <w:r w:rsidR="00613686" w:rsidRPr="008E7518">
        <w:rPr>
          <w:bCs/>
          <w:color w:val="000000" w:themeColor="text1"/>
        </w:rPr>
        <w:t xml:space="preserve">eclaração, firmada pelo representante legal da empresa (com firma reconhecida), de que se enquadra como microempresa ou empresa de </w:t>
      </w:r>
      <w:r w:rsidR="00613686" w:rsidRPr="008E7518">
        <w:rPr>
          <w:bCs/>
          <w:color w:val="000000" w:themeColor="text1"/>
        </w:rPr>
        <w:lastRenderedPageBreak/>
        <w:t>pequeno porte ou Micro Empreendedor Individual,</w:t>
      </w:r>
      <w:r w:rsidR="00613686" w:rsidRPr="008E7518">
        <w:rPr>
          <w:b/>
          <w:bCs/>
          <w:color w:val="000000" w:themeColor="text1"/>
        </w:rPr>
        <w:t xml:space="preserve"> </w:t>
      </w:r>
      <w:r w:rsidR="00613686" w:rsidRPr="008E7518">
        <w:rPr>
          <w:color w:val="000000" w:themeColor="text1"/>
        </w:rPr>
        <w:t>e de que não se enquadra em nenhum dos casos enumerados no § 4º do art. 3º da referida Lei (</w:t>
      </w:r>
      <w:r w:rsidR="00613686" w:rsidRPr="008E7518">
        <w:rPr>
          <w:b/>
          <w:bCs/>
          <w:color w:val="000000" w:themeColor="text1"/>
        </w:rPr>
        <w:t>ANEXO VI</w:t>
      </w:r>
      <w:r w:rsidR="00613686" w:rsidRPr="008E7518">
        <w:rPr>
          <w:color w:val="000000" w:themeColor="text1"/>
        </w:rPr>
        <w:t>)</w:t>
      </w:r>
      <w:r w:rsidR="00613686" w:rsidRPr="008E7518">
        <w:rPr>
          <w:bCs/>
          <w:color w:val="000000" w:themeColor="text1"/>
        </w:rPr>
        <w:t>.</w:t>
      </w:r>
    </w:p>
    <w:p w:rsidR="00A11754" w:rsidRPr="008E7518" w:rsidRDefault="00A11754"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8.9 - </w:t>
      </w:r>
      <w:r w:rsidRPr="008E7518">
        <w:rPr>
          <w:color w:val="000000" w:themeColor="text1"/>
          <w:sz w:val="24"/>
          <w:szCs w:val="24"/>
        </w:rPr>
        <w:t xml:space="preserve">A microempresa e a empresa de pequeno porte, que atender aos requisitos exigidos pela LC 123/06, que possuir restrição em qualquer dos documentos de </w:t>
      </w:r>
      <w:r w:rsidRPr="008E7518">
        <w:rPr>
          <w:b/>
          <w:color w:val="000000" w:themeColor="text1"/>
          <w:sz w:val="24"/>
          <w:szCs w:val="24"/>
        </w:rPr>
        <w:t>r</w:t>
      </w:r>
      <w:r w:rsidRPr="008E7518">
        <w:rPr>
          <w:b/>
          <w:bCs/>
          <w:color w:val="000000" w:themeColor="text1"/>
          <w:sz w:val="24"/>
          <w:szCs w:val="24"/>
        </w:rPr>
        <w:t>egularidade fiscal</w:t>
      </w:r>
      <w:r w:rsidRPr="008E7518">
        <w:rPr>
          <w:color w:val="000000" w:themeColor="text1"/>
          <w:sz w:val="24"/>
          <w:szCs w:val="24"/>
        </w:rPr>
        <w:t xml:space="preserve">, previstos no item 8.3. deste edital, terá sua habilitação condicionada à apresentação de nova documentação, que comprove a sua regularidade em </w:t>
      </w:r>
      <w:r w:rsidR="00B01215" w:rsidRPr="008E7518">
        <w:rPr>
          <w:color w:val="000000" w:themeColor="text1"/>
          <w:sz w:val="24"/>
          <w:szCs w:val="24"/>
        </w:rPr>
        <w:t>cinco</w:t>
      </w:r>
      <w:r w:rsidRPr="008E7518">
        <w:rPr>
          <w:color w:val="000000" w:themeColor="text1"/>
          <w:sz w:val="24"/>
          <w:szCs w:val="24"/>
        </w:rPr>
        <w:t xml:space="preserve"> dias úteis, a contar da data em que for declarada como vencedora do certame.</w:t>
      </w:r>
    </w:p>
    <w:p w:rsidR="00A11754" w:rsidRPr="008E7518" w:rsidRDefault="00A11754"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8.9.1 - </w:t>
      </w:r>
      <w:r w:rsidRPr="008E7518">
        <w:rPr>
          <w:color w:val="000000" w:themeColor="text1"/>
          <w:sz w:val="24"/>
          <w:szCs w:val="24"/>
        </w:rPr>
        <w:t>O benefício de que trata o item anterior não eximirá a microempresa, a empresa de pequeno porte, da apresentação de todos os documentos, ainda que apresentem alguma restrição.</w:t>
      </w:r>
    </w:p>
    <w:p w:rsidR="00A11754" w:rsidRPr="008E7518" w:rsidRDefault="00A11754"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8.9.2 - </w:t>
      </w:r>
      <w:r w:rsidRPr="008E7518">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8E7518" w:rsidRDefault="00A11754" w:rsidP="000119CB">
      <w:pPr>
        <w:autoSpaceDE w:val="0"/>
        <w:autoSpaceDN w:val="0"/>
        <w:adjustRightInd w:val="0"/>
        <w:spacing w:after="240" w:line="360" w:lineRule="auto"/>
        <w:jc w:val="both"/>
        <w:rPr>
          <w:color w:val="000000" w:themeColor="text1"/>
          <w:sz w:val="24"/>
          <w:szCs w:val="24"/>
        </w:rPr>
      </w:pPr>
      <w:r w:rsidRPr="008E7518">
        <w:rPr>
          <w:b/>
          <w:bCs/>
          <w:color w:val="000000" w:themeColor="text1"/>
          <w:sz w:val="24"/>
          <w:szCs w:val="24"/>
        </w:rPr>
        <w:t xml:space="preserve">8.10 - </w:t>
      </w:r>
      <w:r w:rsidRPr="008E7518">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11754" w:rsidRPr="008E7518" w:rsidRDefault="00A11754" w:rsidP="000119CB">
      <w:pPr>
        <w:pStyle w:val="Cabealho"/>
        <w:tabs>
          <w:tab w:val="clear" w:pos="4419"/>
          <w:tab w:val="clear" w:pos="8838"/>
        </w:tabs>
        <w:spacing w:after="240" w:line="360" w:lineRule="auto"/>
        <w:jc w:val="both"/>
        <w:rPr>
          <w:bCs/>
          <w:color w:val="000000" w:themeColor="text1"/>
          <w:sz w:val="24"/>
          <w:szCs w:val="24"/>
        </w:rPr>
      </w:pPr>
      <w:r w:rsidRPr="008E7518">
        <w:rPr>
          <w:b/>
          <w:bCs/>
          <w:color w:val="000000" w:themeColor="text1"/>
          <w:sz w:val="24"/>
          <w:szCs w:val="24"/>
        </w:rPr>
        <w:t>8.11</w:t>
      </w:r>
      <w:r w:rsidRPr="008E7518">
        <w:rPr>
          <w:b/>
          <w:color w:val="000000" w:themeColor="text1"/>
          <w:sz w:val="24"/>
          <w:szCs w:val="24"/>
        </w:rPr>
        <w:t xml:space="preserve">- </w:t>
      </w:r>
      <w:r w:rsidRPr="008E7518">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196C88" w:rsidRPr="008E7518">
        <w:rPr>
          <w:bCs/>
          <w:color w:val="000000" w:themeColor="text1"/>
          <w:sz w:val="24"/>
          <w:szCs w:val="24"/>
        </w:rPr>
        <w:t>o</w:t>
      </w:r>
      <w:r w:rsidRPr="008E7518">
        <w:rPr>
          <w:bCs/>
          <w:color w:val="000000" w:themeColor="text1"/>
          <w:sz w:val="24"/>
          <w:szCs w:val="24"/>
        </w:rPr>
        <w:t xml:space="preserve"> Pregoeir</w:t>
      </w:r>
      <w:r w:rsidR="00196C88" w:rsidRPr="008E7518">
        <w:rPr>
          <w:bCs/>
          <w:color w:val="000000" w:themeColor="text1"/>
          <w:sz w:val="24"/>
          <w:szCs w:val="24"/>
        </w:rPr>
        <w:t>o</w:t>
      </w:r>
      <w:r w:rsidRPr="008E7518">
        <w:rPr>
          <w:bCs/>
          <w:color w:val="000000" w:themeColor="text1"/>
          <w:sz w:val="24"/>
          <w:szCs w:val="24"/>
        </w:rPr>
        <w:t xml:space="preserve"> ou Equipe de Apoio. A Autenticidade do documento poderá ainda, ser verificada, pela Equipe de Apoio, através de consulta via Internet aos “sites” dos órgãos emitentes dos documentos.</w:t>
      </w:r>
    </w:p>
    <w:p w:rsidR="00A11754" w:rsidRPr="008E7518" w:rsidRDefault="00A11754" w:rsidP="000119CB">
      <w:pPr>
        <w:pStyle w:val="Cabealho"/>
        <w:tabs>
          <w:tab w:val="clear" w:pos="4419"/>
          <w:tab w:val="clear" w:pos="8838"/>
        </w:tabs>
        <w:spacing w:after="240" w:line="360" w:lineRule="auto"/>
        <w:jc w:val="both"/>
        <w:rPr>
          <w:bCs/>
          <w:color w:val="000000" w:themeColor="text1"/>
          <w:sz w:val="24"/>
          <w:szCs w:val="24"/>
        </w:rPr>
      </w:pPr>
      <w:r w:rsidRPr="008E7518">
        <w:rPr>
          <w:b/>
          <w:bCs/>
          <w:color w:val="000000" w:themeColor="text1"/>
          <w:sz w:val="24"/>
          <w:szCs w:val="24"/>
        </w:rPr>
        <w:t>8.12-</w:t>
      </w:r>
      <w:r w:rsidRPr="008E7518">
        <w:rPr>
          <w:bCs/>
          <w:color w:val="000000" w:themeColor="text1"/>
          <w:sz w:val="24"/>
          <w:szCs w:val="24"/>
        </w:rPr>
        <w:t xml:space="preserve"> A referida autenticação pel</w:t>
      </w:r>
      <w:r w:rsidR="00196C88" w:rsidRPr="008E7518">
        <w:rPr>
          <w:bCs/>
          <w:color w:val="000000" w:themeColor="text1"/>
          <w:sz w:val="24"/>
          <w:szCs w:val="24"/>
        </w:rPr>
        <w:t>o</w:t>
      </w:r>
      <w:r w:rsidRPr="008E7518">
        <w:rPr>
          <w:bCs/>
          <w:color w:val="000000" w:themeColor="text1"/>
          <w:sz w:val="24"/>
          <w:szCs w:val="24"/>
        </w:rPr>
        <w:t xml:space="preserve"> Pregoeir</w:t>
      </w:r>
      <w:r w:rsidR="00196C88" w:rsidRPr="008E7518">
        <w:rPr>
          <w:bCs/>
          <w:color w:val="000000" w:themeColor="text1"/>
          <w:sz w:val="24"/>
          <w:szCs w:val="24"/>
        </w:rPr>
        <w:t>o</w:t>
      </w:r>
      <w:r w:rsidRPr="008E7518">
        <w:rPr>
          <w:bCs/>
          <w:color w:val="000000" w:themeColor="text1"/>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8E7518" w:rsidRDefault="00A11754" w:rsidP="000119CB">
      <w:pPr>
        <w:pStyle w:val="Cabealho"/>
        <w:tabs>
          <w:tab w:val="clear" w:pos="4419"/>
          <w:tab w:val="clear" w:pos="8838"/>
        </w:tabs>
        <w:spacing w:after="240" w:line="360" w:lineRule="auto"/>
        <w:jc w:val="both"/>
        <w:rPr>
          <w:bCs/>
          <w:color w:val="000000" w:themeColor="text1"/>
          <w:sz w:val="24"/>
          <w:szCs w:val="24"/>
        </w:rPr>
      </w:pPr>
      <w:r w:rsidRPr="008E7518">
        <w:rPr>
          <w:b/>
          <w:bCs/>
          <w:color w:val="000000" w:themeColor="text1"/>
          <w:sz w:val="24"/>
          <w:szCs w:val="24"/>
        </w:rPr>
        <w:t>8.13</w:t>
      </w:r>
      <w:r w:rsidRPr="008E7518">
        <w:rPr>
          <w:b/>
          <w:color w:val="000000" w:themeColor="text1"/>
          <w:sz w:val="24"/>
          <w:szCs w:val="24"/>
        </w:rPr>
        <w:t xml:space="preserve">- </w:t>
      </w:r>
      <w:r w:rsidRPr="008E7518">
        <w:rPr>
          <w:bCs/>
          <w:color w:val="000000" w:themeColor="text1"/>
          <w:sz w:val="24"/>
          <w:szCs w:val="24"/>
        </w:rPr>
        <w:t>Não serão aceitos protocolos de entrega ou solicitação de documentos em substituição aos documentos requeridos no presente Edital  e seus anexos.</w:t>
      </w:r>
    </w:p>
    <w:p w:rsidR="00A11754" w:rsidRPr="008E7518" w:rsidRDefault="00A11754" w:rsidP="000119CB">
      <w:pPr>
        <w:pStyle w:val="Cabealho"/>
        <w:tabs>
          <w:tab w:val="clear" w:pos="4419"/>
          <w:tab w:val="clear" w:pos="8838"/>
        </w:tabs>
        <w:spacing w:after="240" w:line="360" w:lineRule="auto"/>
        <w:jc w:val="both"/>
        <w:rPr>
          <w:color w:val="000000" w:themeColor="text1"/>
          <w:sz w:val="24"/>
          <w:szCs w:val="24"/>
        </w:rPr>
      </w:pPr>
      <w:r w:rsidRPr="008E7518">
        <w:rPr>
          <w:b/>
          <w:bCs/>
          <w:color w:val="000000" w:themeColor="text1"/>
          <w:sz w:val="24"/>
          <w:szCs w:val="24"/>
        </w:rPr>
        <w:lastRenderedPageBreak/>
        <w:t>8.14</w:t>
      </w:r>
      <w:r w:rsidRPr="008E7518">
        <w:rPr>
          <w:b/>
          <w:color w:val="000000" w:themeColor="text1"/>
          <w:sz w:val="24"/>
          <w:szCs w:val="24"/>
        </w:rPr>
        <w:t xml:space="preserve">- </w:t>
      </w:r>
      <w:r w:rsidRPr="008E7518">
        <w:rPr>
          <w:color w:val="000000" w:themeColor="text1"/>
          <w:sz w:val="24"/>
          <w:szCs w:val="24"/>
        </w:rPr>
        <w:t xml:space="preserve">Serão inabilitadas as empresas que não satisfizerem as exigências estabelecidas para a     habilitação. </w:t>
      </w:r>
    </w:p>
    <w:p w:rsidR="00A11754" w:rsidRPr="008E7518" w:rsidRDefault="00A11754" w:rsidP="000119CB">
      <w:pPr>
        <w:pStyle w:val="Cabealho"/>
        <w:tabs>
          <w:tab w:val="clear" w:pos="4419"/>
          <w:tab w:val="clear" w:pos="8838"/>
        </w:tabs>
        <w:spacing w:after="240" w:line="360" w:lineRule="auto"/>
        <w:jc w:val="both"/>
        <w:rPr>
          <w:color w:val="000000" w:themeColor="text1"/>
          <w:sz w:val="24"/>
          <w:szCs w:val="24"/>
        </w:rPr>
      </w:pPr>
      <w:r w:rsidRPr="008E7518">
        <w:rPr>
          <w:b/>
          <w:color w:val="000000" w:themeColor="text1"/>
          <w:sz w:val="24"/>
          <w:szCs w:val="24"/>
        </w:rPr>
        <w:t>8.15</w:t>
      </w:r>
      <w:r w:rsidRPr="008E7518">
        <w:rPr>
          <w:color w:val="000000" w:themeColor="text1"/>
          <w:sz w:val="24"/>
          <w:szCs w:val="24"/>
        </w:rPr>
        <w:t xml:space="preserve">-As firmas já </w:t>
      </w:r>
      <w:r w:rsidRPr="008E7518">
        <w:rPr>
          <w:b/>
          <w:color w:val="000000" w:themeColor="text1"/>
          <w:sz w:val="24"/>
          <w:szCs w:val="24"/>
        </w:rPr>
        <w:t>cadastradas</w:t>
      </w:r>
      <w:r w:rsidRPr="008E7518">
        <w:rPr>
          <w:color w:val="000000" w:themeColor="text1"/>
          <w:sz w:val="24"/>
          <w:szCs w:val="24"/>
        </w:rPr>
        <w:t xml:space="preserve"> na Prefeitura Municipal de Bom jardim não ficam eximidas de apresentar dentro do envelope Habilitação todas as documentações exigidas no presente edital.</w:t>
      </w:r>
    </w:p>
    <w:p w:rsidR="00A11754" w:rsidRPr="008E7518" w:rsidRDefault="00A11754" w:rsidP="000119CB">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t>8.16-</w:t>
      </w:r>
      <w:r w:rsidRPr="008E7518">
        <w:rPr>
          <w:color w:val="000000" w:themeColor="text1"/>
          <w:sz w:val="24"/>
          <w:szCs w:val="24"/>
        </w:rPr>
        <w:t>As Certidões Negativas de Débitos (CND) Apresentadas sem indicação do prazo de validade, serão consideradas como válidas por 90 (noventa) dias a contar da data de sua expedição.</w:t>
      </w:r>
    </w:p>
    <w:p w:rsidR="008A6E70" w:rsidRPr="008E7518" w:rsidRDefault="008A6E70" w:rsidP="000119CB">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t>9. - DO JULGAMENTO:</w:t>
      </w:r>
    </w:p>
    <w:p w:rsidR="008A6E70" w:rsidRPr="008E7518" w:rsidRDefault="008A6E70"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w:t>
      </w:r>
      <w:r w:rsidR="00EC4981" w:rsidRPr="008E7518">
        <w:rPr>
          <w:color w:val="000000" w:themeColor="text1"/>
          <w:sz w:val="24"/>
          <w:szCs w:val="24"/>
        </w:rPr>
        <w:t xml:space="preserve"> </w:t>
      </w:r>
      <w:r w:rsidRPr="008E7518">
        <w:rPr>
          <w:b/>
          <w:bCs/>
          <w:color w:val="000000" w:themeColor="text1"/>
          <w:sz w:val="24"/>
          <w:szCs w:val="24"/>
        </w:rPr>
        <w:t>-</w:t>
      </w:r>
      <w:r w:rsidR="00EC4981" w:rsidRPr="008E7518">
        <w:rPr>
          <w:b/>
          <w:bCs/>
          <w:color w:val="000000" w:themeColor="text1"/>
          <w:sz w:val="24"/>
          <w:szCs w:val="24"/>
        </w:rPr>
        <w:t xml:space="preserve"> </w:t>
      </w:r>
      <w:r w:rsidRPr="008E7518">
        <w:rPr>
          <w:color w:val="000000" w:themeColor="text1"/>
          <w:sz w:val="24"/>
          <w:szCs w:val="24"/>
        </w:rPr>
        <w:t xml:space="preserve">No local dia e hora previstos neste edital, em sessão pública, deverão comparecer as licitantes, com a declaração </w:t>
      </w:r>
      <w:r w:rsidR="00332A2E" w:rsidRPr="008E7518">
        <w:rPr>
          <w:color w:val="000000" w:themeColor="text1"/>
          <w:sz w:val="24"/>
          <w:szCs w:val="24"/>
        </w:rPr>
        <w:t xml:space="preserve">de fatos impeditivos </w:t>
      </w:r>
      <w:r w:rsidRPr="008E7518">
        <w:rPr>
          <w:color w:val="000000" w:themeColor="text1"/>
          <w:sz w:val="24"/>
          <w:szCs w:val="24"/>
        </w:rPr>
        <w:t xml:space="preserve">mencionada no </w:t>
      </w:r>
      <w:r w:rsidR="002D2F86" w:rsidRPr="008E7518">
        <w:rPr>
          <w:color w:val="000000" w:themeColor="text1"/>
          <w:sz w:val="24"/>
          <w:szCs w:val="24"/>
        </w:rPr>
        <w:t>(ANEXO III)</w:t>
      </w:r>
      <w:r w:rsidRPr="008E7518">
        <w:rPr>
          <w:b/>
          <w:bCs/>
          <w:color w:val="000000" w:themeColor="text1"/>
          <w:sz w:val="24"/>
          <w:szCs w:val="24"/>
        </w:rPr>
        <w:t xml:space="preserve"> e os envelopes PROPOSTA E HABILITAÇÃO</w:t>
      </w:r>
      <w:r w:rsidRPr="008E7518">
        <w:rPr>
          <w:color w:val="000000" w:themeColor="text1"/>
          <w:sz w:val="24"/>
          <w:szCs w:val="24"/>
        </w:rPr>
        <w:t>, apresentados na forma anteriormente definida;</w:t>
      </w:r>
    </w:p>
    <w:p w:rsidR="008A6E70" w:rsidRPr="008E7518" w:rsidRDefault="008A6E70"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9.2</w:t>
      </w:r>
      <w:r w:rsidR="00EC4981"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O julgamento do certame será realizado em uma ou mais sessões públicas; sempre com a lavratura da respectiva ata circunstanciada, assinada pelas licitantes presentes, pel</w:t>
      </w:r>
      <w:r w:rsidR="00196C88" w:rsidRPr="008E7518">
        <w:rPr>
          <w:color w:val="000000" w:themeColor="text1"/>
          <w:sz w:val="24"/>
          <w:szCs w:val="24"/>
        </w:rPr>
        <w:t>o</w:t>
      </w:r>
      <w:r w:rsidRPr="008E7518">
        <w:rPr>
          <w:color w:val="000000" w:themeColor="text1"/>
          <w:sz w:val="24"/>
          <w:szCs w:val="24"/>
        </w:rPr>
        <w:t xml:space="preserve"> Pregoeir</w:t>
      </w:r>
      <w:r w:rsidR="00196C88" w:rsidRPr="008E7518">
        <w:rPr>
          <w:color w:val="000000" w:themeColor="text1"/>
          <w:sz w:val="24"/>
          <w:szCs w:val="24"/>
        </w:rPr>
        <w:t>o</w:t>
      </w:r>
      <w:r w:rsidRPr="008E7518">
        <w:rPr>
          <w:color w:val="000000" w:themeColor="text1"/>
          <w:sz w:val="24"/>
          <w:szCs w:val="24"/>
        </w:rPr>
        <w:t xml:space="preserve"> e demais membros da equipe de apoio;</w:t>
      </w:r>
    </w:p>
    <w:p w:rsidR="008A6E70" w:rsidRPr="008E7518" w:rsidRDefault="008A6E70"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9.3</w:t>
      </w:r>
      <w:r w:rsidR="00EC4981" w:rsidRPr="008E7518">
        <w:rPr>
          <w:color w:val="000000" w:themeColor="text1"/>
          <w:sz w:val="24"/>
          <w:szCs w:val="24"/>
        </w:rPr>
        <w:t xml:space="preserve"> </w:t>
      </w:r>
      <w:r w:rsidRPr="008E7518">
        <w:rPr>
          <w:b/>
          <w:bCs/>
          <w:color w:val="000000" w:themeColor="text1"/>
          <w:sz w:val="24"/>
          <w:szCs w:val="24"/>
        </w:rPr>
        <w:t>-</w:t>
      </w:r>
      <w:r w:rsidR="00EC4981" w:rsidRPr="008E7518">
        <w:rPr>
          <w:b/>
          <w:bCs/>
          <w:color w:val="000000" w:themeColor="text1"/>
          <w:sz w:val="24"/>
          <w:szCs w:val="24"/>
        </w:rPr>
        <w:t xml:space="preserve"> </w:t>
      </w:r>
      <w:r w:rsidRPr="008E7518">
        <w:rPr>
          <w:color w:val="000000" w:themeColor="text1"/>
          <w:sz w:val="24"/>
          <w:szCs w:val="24"/>
        </w:rPr>
        <w:t xml:space="preserve">Após a fase de credenciamento das licitantes, na forma do disposto no </w:t>
      </w:r>
      <w:r w:rsidRPr="008E7518">
        <w:rPr>
          <w:b/>
          <w:bCs/>
          <w:color w:val="000000" w:themeColor="text1"/>
          <w:sz w:val="24"/>
          <w:szCs w:val="24"/>
        </w:rPr>
        <w:t xml:space="preserve">item 6, </w:t>
      </w:r>
      <w:r w:rsidR="00196C88" w:rsidRPr="008E7518">
        <w:rPr>
          <w:b/>
          <w:bCs/>
          <w:color w:val="000000" w:themeColor="text1"/>
          <w:sz w:val="24"/>
          <w:szCs w:val="24"/>
        </w:rPr>
        <w:t>o</w:t>
      </w:r>
      <w:r w:rsidRPr="008E7518">
        <w:rPr>
          <w:color w:val="000000" w:themeColor="text1"/>
          <w:sz w:val="24"/>
          <w:szCs w:val="24"/>
        </w:rPr>
        <w:t xml:space="preserve"> Pregoeir</w:t>
      </w:r>
      <w:r w:rsidR="00196C88" w:rsidRPr="008E7518">
        <w:rPr>
          <w:color w:val="000000" w:themeColor="text1"/>
          <w:sz w:val="24"/>
          <w:szCs w:val="24"/>
        </w:rPr>
        <w:t>o</w:t>
      </w:r>
      <w:r w:rsidRPr="008E7518">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E7518" w:rsidRDefault="008A6E70" w:rsidP="000119CB">
      <w:pPr>
        <w:pStyle w:val="Cabealho"/>
        <w:tabs>
          <w:tab w:val="clear" w:pos="4419"/>
          <w:tab w:val="clear" w:pos="8838"/>
        </w:tabs>
        <w:spacing w:after="240" w:line="360" w:lineRule="auto"/>
        <w:jc w:val="both"/>
        <w:rPr>
          <w:b/>
          <w:bCs/>
          <w:color w:val="000000" w:themeColor="text1"/>
          <w:sz w:val="24"/>
          <w:szCs w:val="24"/>
        </w:rPr>
      </w:pPr>
      <w:r w:rsidRPr="008E7518">
        <w:rPr>
          <w:color w:val="000000" w:themeColor="text1"/>
          <w:sz w:val="24"/>
          <w:szCs w:val="24"/>
        </w:rPr>
        <w:t>9.4</w:t>
      </w:r>
      <w:r w:rsidR="00EC4981" w:rsidRPr="008E7518">
        <w:rPr>
          <w:color w:val="000000" w:themeColor="text1"/>
          <w:sz w:val="24"/>
          <w:szCs w:val="24"/>
        </w:rPr>
        <w:t xml:space="preserve"> </w:t>
      </w:r>
      <w:r w:rsidRPr="008E7518">
        <w:rPr>
          <w:b/>
          <w:bCs/>
          <w:color w:val="000000" w:themeColor="text1"/>
          <w:sz w:val="24"/>
          <w:szCs w:val="24"/>
        </w:rPr>
        <w:t>-</w:t>
      </w:r>
      <w:r w:rsidR="00763F37" w:rsidRPr="008E7518">
        <w:rPr>
          <w:b/>
          <w:bCs/>
          <w:color w:val="000000" w:themeColor="text1"/>
          <w:sz w:val="24"/>
          <w:szCs w:val="24"/>
        </w:rPr>
        <w:t xml:space="preserve"> </w:t>
      </w:r>
      <w:r w:rsidRPr="008E7518">
        <w:rPr>
          <w:color w:val="000000" w:themeColor="text1"/>
          <w:sz w:val="24"/>
          <w:szCs w:val="24"/>
        </w:rPr>
        <w:t xml:space="preserve">Para julgamento e classificação das propostas será adotado o critério de </w:t>
      </w:r>
      <w:r w:rsidR="00FC3531" w:rsidRPr="008E7518">
        <w:rPr>
          <w:b/>
          <w:bCs/>
          <w:color w:val="000000" w:themeColor="text1"/>
          <w:sz w:val="24"/>
          <w:szCs w:val="24"/>
        </w:rPr>
        <w:t xml:space="preserve">MENOR PREÇO </w:t>
      </w:r>
      <w:r w:rsidR="000E4C6A" w:rsidRPr="008E7518">
        <w:rPr>
          <w:b/>
          <w:bCs/>
          <w:color w:val="000000" w:themeColor="text1"/>
          <w:sz w:val="24"/>
          <w:szCs w:val="24"/>
        </w:rPr>
        <w:t>GLOBAL</w:t>
      </w:r>
      <w:r w:rsidRPr="008E7518">
        <w:rPr>
          <w:b/>
          <w:bCs/>
          <w:color w:val="000000" w:themeColor="text1"/>
          <w:sz w:val="24"/>
          <w:szCs w:val="24"/>
        </w:rPr>
        <w:t>.</w:t>
      </w:r>
    </w:p>
    <w:p w:rsidR="006A417A" w:rsidRPr="008E7518" w:rsidRDefault="006A417A" w:rsidP="000119CB">
      <w:pPr>
        <w:autoSpaceDE w:val="0"/>
        <w:autoSpaceDN w:val="0"/>
        <w:adjustRightInd w:val="0"/>
        <w:spacing w:after="240" w:line="360" w:lineRule="auto"/>
        <w:jc w:val="both"/>
        <w:rPr>
          <w:i/>
          <w:color w:val="000000" w:themeColor="text1"/>
          <w:sz w:val="24"/>
          <w:szCs w:val="24"/>
        </w:rPr>
      </w:pPr>
      <w:r w:rsidRPr="008E7518">
        <w:rPr>
          <w:b/>
          <w:bCs/>
          <w:color w:val="000000" w:themeColor="text1"/>
          <w:sz w:val="24"/>
          <w:szCs w:val="24"/>
        </w:rPr>
        <w:t>9.4.1</w:t>
      </w:r>
      <w:r w:rsidR="00EC4981" w:rsidRPr="008E7518">
        <w:rPr>
          <w:b/>
          <w:bCs/>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 xml:space="preserve">Serão desclassificadas as propostas que não atenderem às exigências do presente edital, que apresentarem preços manifestamente inexeqüíveis e </w:t>
      </w:r>
      <w:r w:rsidRPr="008E7518">
        <w:rPr>
          <w:i/>
          <w:color w:val="000000" w:themeColor="text1"/>
          <w:sz w:val="24"/>
          <w:szCs w:val="24"/>
        </w:rPr>
        <w:t xml:space="preserve">preços </w:t>
      </w:r>
      <w:r w:rsidR="00873F5C" w:rsidRPr="008E7518">
        <w:rPr>
          <w:i/>
          <w:color w:val="000000" w:themeColor="text1"/>
          <w:sz w:val="24"/>
          <w:szCs w:val="24"/>
        </w:rPr>
        <w:t>unitários</w:t>
      </w:r>
      <w:r w:rsidRPr="008E7518">
        <w:rPr>
          <w:i/>
          <w:color w:val="000000" w:themeColor="text1"/>
          <w:sz w:val="24"/>
          <w:szCs w:val="24"/>
        </w:rPr>
        <w:t xml:space="preserve"> superiores ao estimado pela administração.</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b/>
          <w:color w:val="000000" w:themeColor="text1"/>
          <w:sz w:val="24"/>
          <w:szCs w:val="24"/>
        </w:rPr>
        <w:t>9.4.2</w:t>
      </w:r>
      <w:r w:rsidR="00EC4981" w:rsidRPr="008E7518">
        <w:rPr>
          <w:b/>
          <w:color w:val="000000" w:themeColor="text1"/>
          <w:sz w:val="24"/>
          <w:szCs w:val="24"/>
        </w:rPr>
        <w:t xml:space="preserve"> </w:t>
      </w:r>
      <w:r w:rsidRPr="008E7518">
        <w:rPr>
          <w:b/>
          <w:color w:val="000000" w:themeColor="text1"/>
          <w:sz w:val="24"/>
          <w:szCs w:val="24"/>
        </w:rPr>
        <w:t>-</w:t>
      </w:r>
      <w:r w:rsidRPr="008E7518">
        <w:rPr>
          <w:i/>
          <w:color w:val="000000" w:themeColor="text1"/>
          <w:sz w:val="24"/>
          <w:szCs w:val="24"/>
        </w:rPr>
        <w:t xml:space="preserve"> </w:t>
      </w:r>
      <w:r w:rsidRPr="008E7518">
        <w:rPr>
          <w:color w:val="000000" w:themeColor="text1"/>
          <w:sz w:val="24"/>
          <w:szCs w:val="24"/>
        </w:rPr>
        <w:t xml:space="preserve">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w:t>
      </w:r>
      <w:r w:rsidRPr="008E7518">
        <w:rPr>
          <w:color w:val="000000" w:themeColor="text1"/>
          <w:sz w:val="24"/>
          <w:szCs w:val="24"/>
        </w:rPr>
        <w:lastRenderedPageBreak/>
        <w:t>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E7518">
        <w:rPr>
          <w:rStyle w:val="apple-converted-space"/>
          <w:color w:val="000000" w:themeColor="text1"/>
          <w:sz w:val="24"/>
          <w:szCs w:val="24"/>
        </w:rPr>
        <w:t> </w:t>
      </w:r>
      <w:r w:rsidRPr="008E7518">
        <w:rPr>
          <w:b/>
          <w:bCs/>
          <w:color w:val="000000" w:themeColor="text1"/>
          <w:sz w:val="24"/>
          <w:szCs w:val="24"/>
          <w:bdr w:val="none" w:sz="0" w:space="0" w:color="auto" w:frame="1"/>
        </w:rPr>
        <w:t>a)</w:t>
      </w:r>
      <w:r w:rsidRPr="008E7518">
        <w:rPr>
          <w:rStyle w:val="apple-converted-space"/>
          <w:color w:val="000000" w:themeColor="text1"/>
          <w:sz w:val="24"/>
          <w:szCs w:val="24"/>
        </w:rPr>
        <w:t> </w:t>
      </w:r>
      <w:r w:rsidRPr="008E7518">
        <w:rPr>
          <w:color w:val="000000" w:themeColor="text1"/>
          <w:sz w:val="24"/>
          <w:szCs w:val="24"/>
        </w:rPr>
        <w:t>média aritmética dos valores das propostas superiores a 50% (cinqüenta por cento) do valor orçado pela Administração, ou</w:t>
      </w:r>
      <w:r w:rsidRPr="008E7518">
        <w:rPr>
          <w:rStyle w:val="apple-converted-space"/>
          <w:color w:val="000000" w:themeColor="text1"/>
          <w:sz w:val="24"/>
          <w:szCs w:val="24"/>
        </w:rPr>
        <w:t> </w:t>
      </w:r>
      <w:r w:rsidRPr="008E7518">
        <w:rPr>
          <w:b/>
          <w:bCs/>
          <w:color w:val="000000" w:themeColor="text1"/>
          <w:sz w:val="24"/>
          <w:szCs w:val="24"/>
          <w:bdr w:val="none" w:sz="0" w:space="0" w:color="auto" w:frame="1"/>
        </w:rPr>
        <w:t>b)</w:t>
      </w:r>
      <w:r w:rsidRPr="008E7518">
        <w:rPr>
          <w:rStyle w:val="apple-converted-space"/>
          <w:color w:val="000000" w:themeColor="text1"/>
          <w:sz w:val="24"/>
          <w:szCs w:val="24"/>
        </w:rPr>
        <w:t> </w:t>
      </w:r>
      <w:r w:rsidRPr="008E7518">
        <w:rPr>
          <w:color w:val="000000" w:themeColor="text1"/>
          <w:sz w:val="24"/>
          <w:szCs w:val="24"/>
        </w:rPr>
        <w:t xml:space="preserve">valor orçado pela Administração. Bem como, </w:t>
      </w:r>
      <w:r w:rsidRPr="008E7518">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9.5</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Poderão ser qualificados pelo Pregoeiro, para ingresso na fase de lances o autor da proposta de menor preço global por lote e todos os demais licitantes que tenham apresentado propostas em valores sucessivos e superiores em até 10% (dez por cento) à de menor preço por item.</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9.6</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bCs/>
          <w:color w:val="000000" w:themeColor="text1"/>
          <w:sz w:val="24"/>
          <w:szCs w:val="24"/>
        </w:rPr>
        <w:t xml:space="preserve">Caso o Pregoeiro </w:t>
      </w:r>
      <w:r w:rsidRPr="008E7518">
        <w:rPr>
          <w:color w:val="000000" w:themeColor="text1"/>
          <w:sz w:val="24"/>
          <w:szCs w:val="24"/>
        </w:rPr>
        <w:t>utilize o critério da clausula acima e não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 para que o limite de 4 ( quatro) licitantes não seja ultrapassado.</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9.7</w:t>
      </w:r>
      <w:r w:rsidR="00E13970" w:rsidRPr="008E7518">
        <w:rPr>
          <w:color w:val="000000" w:themeColor="text1"/>
          <w:sz w:val="24"/>
          <w:szCs w:val="24"/>
        </w:rPr>
        <w:t xml:space="preserve"> </w:t>
      </w:r>
      <w:r w:rsidRPr="008E7518">
        <w:rPr>
          <w:b/>
          <w:bCs/>
          <w:color w:val="000000" w:themeColor="text1"/>
          <w:sz w:val="24"/>
          <w:szCs w:val="24"/>
        </w:rPr>
        <w:t>-</w:t>
      </w:r>
      <w:r w:rsidR="00E13970" w:rsidRPr="008E7518">
        <w:rPr>
          <w:b/>
          <w:bCs/>
          <w:color w:val="000000" w:themeColor="text1"/>
          <w:sz w:val="24"/>
          <w:szCs w:val="24"/>
        </w:rPr>
        <w:t xml:space="preserve"> </w:t>
      </w:r>
      <w:r w:rsidRPr="008E7518">
        <w:rPr>
          <w:color w:val="000000" w:themeColor="text1"/>
          <w:sz w:val="24"/>
          <w:szCs w:val="24"/>
        </w:rPr>
        <w:t>Caso duas ou mais propostas escritas apresentarem preços iguais, será realizado sorteio, também, para determinação da ordem de oferta dos lances.</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9.8</w:t>
      </w:r>
      <w:r w:rsidR="00E13970" w:rsidRPr="008E7518">
        <w:rPr>
          <w:color w:val="000000" w:themeColor="text1"/>
          <w:sz w:val="24"/>
          <w:szCs w:val="24"/>
        </w:rPr>
        <w:t xml:space="preserve"> </w:t>
      </w:r>
      <w:r w:rsidRPr="008E7518">
        <w:rPr>
          <w:bCs/>
          <w:color w:val="000000" w:themeColor="text1"/>
          <w:sz w:val="24"/>
          <w:szCs w:val="24"/>
        </w:rPr>
        <w:t>- O</w:t>
      </w:r>
      <w:r w:rsidRPr="008E7518">
        <w:rPr>
          <w:color w:val="000000" w:themeColor="text1"/>
          <w:sz w:val="24"/>
          <w:szCs w:val="24"/>
        </w:rPr>
        <w:t xml:space="preserve"> Pregoeiro convidará individualmente as licitantes qualificadas a apresentarem os lances verbais, a começar pelo autor da proposta escrita de maior preço por item, seguido dos demais, em ordem decrescente de valor;</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9.9</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bCs/>
          <w:color w:val="000000" w:themeColor="text1"/>
          <w:sz w:val="24"/>
          <w:szCs w:val="24"/>
        </w:rPr>
        <w:t>O</w:t>
      </w:r>
      <w:r w:rsidRPr="008E7518">
        <w:rPr>
          <w:color w:val="000000" w:themeColor="text1"/>
          <w:sz w:val="24"/>
          <w:szCs w:val="24"/>
        </w:rPr>
        <w:t xml:space="preserve"> Pregoeiro poderá, motivadamente, estabelecer limite de tempo para lances, bem como o valor ou percentual mínimo para acréscimo dos lances, mediante prévia comunicação aos licitantes e expressa menção na ata da Sessão;</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9.10</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Só serão aceitos lances cujos valores sejam inferiores ao último apresentado;</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9.11</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lastRenderedPageBreak/>
        <w:t>9.12</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A desistência dos lances já ofertados sujeitará a licitante às penalidades previstas no item 10 (dez) deste Edital.</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9.13</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O encerramento da etapa competitiva dar-se- á quando,  indagados pelo Pregoeiro, as licitantes qualificadas manifestarem seu desinteresse em apresentar novos lances, ou quando encerrado o prazo estipulado na forma do subitem 9.9;</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9.14</w:t>
      </w:r>
      <w:r w:rsidR="00E13970" w:rsidRPr="008E7518">
        <w:rPr>
          <w:color w:val="000000" w:themeColor="text1"/>
          <w:sz w:val="24"/>
          <w:szCs w:val="24"/>
        </w:rPr>
        <w:t xml:space="preserve"> </w:t>
      </w:r>
      <w:r w:rsidRPr="008E7518">
        <w:rPr>
          <w:color w:val="000000" w:themeColor="text1"/>
          <w:sz w:val="24"/>
          <w:szCs w:val="24"/>
        </w:rPr>
        <w:t>- Caso não se realize lances verbais, será verificada pelo Pregoeiro a conformidade entre a proposta escrita de menor preço por item e o valor estimada para a contratação, ficando vedada a aceitação da proposta com valor do item, superior ao estimado no Termo de Referência – Anexo I deste Edital;</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9.15</w:t>
      </w:r>
      <w:r w:rsidR="00E13970" w:rsidRPr="008E7518">
        <w:rPr>
          <w:color w:val="000000" w:themeColor="text1"/>
          <w:sz w:val="24"/>
          <w:szCs w:val="24"/>
        </w:rPr>
        <w:t xml:space="preserve"> </w:t>
      </w:r>
      <w:r w:rsidRPr="008E7518">
        <w:rPr>
          <w:color w:val="000000" w:themeColor="text1"/>
          <w:sz w:val="24"/>
          <w:szCs w:val="24"/>
        </w:rPr>
        <w:t>- Declarada encerrada a etapa competitiva e ordenadas as propostas, o Pregoeiro examinará a aceitabilidade da primeira classificada, quanto ao objeto e valor decidindo motivadamente a respeito, ficando vedada a aceitação da proposta com valor superior ao estimada no Termo de referência.</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9.16</w:t>
      </w:r>
      <w:r w:rsidR="00E13970" w:rsidRPr="008E7518">
        <w:rPr>
          <w:color w:val="000000" w:themeColor="text1"/>
          <w:sz w:val="24"/>
          <w:szCs w:val="24"/>
        </w:rPr>
        <w:t xml:space="preserve"> </w:t>
      </w:r>
      <w:r w:rsidRPr="008E7518">
        <w:rPr>
          <w:color w:val="000000" w:themeColor="text1"/>
          <w:sz w:val="24"/>
          <w:szCs w:val="24"/>
        </w:rPr>
        <w:t>- A microempresa ou a empresa de pequeno porte mais bem classificada, nos termos do art. 44 da Lei Complementar nº 123/2006, com preços iguais ou até 5 %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9.16.1</w:t>
      </w:r>
      <w:r w:rsidR="00E13970" w:rsidRPr="008E7518">
        <w:rPr>
          <w:color w:val="000000" w:themeColor="text1"/>
          <w:sz w:val="24"/>
          <w:szCs w:val="24"/>
        </w:rPr>
        <w:t xml:space="preserve"> </w:t>
      </w:r>
      <w:r w:rsidRPr="008E7518">
        <w:rPr>
          <w:color w:val="000000" w:themeColor="text1"/>
          <w:sz w:val="24"/>
          <w:szCs w:val="24"/>
        </w:rPr>
        <w:t xml:space="preserve">- Não ocorrendo a apresentação da proposta da microempresa ou empresa de pequeno porte, na forma do subitem 9.16, serão convocadas, na ordem classificatória, as remanescentes que porventura se enquadrem na hipótese acima, para o exercício do mesmo direito. </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9.16.2</w:t>
      </w:r>
      <w:r w:rsidR="00E13970" w:rsidRPr="008E7518">
        <w:rPr>
          <w:color w:val="000000" w:themeColor="text1"/>
          <w:sz w:val="24"/>
          <w:szCs w:val="24"/>
        </w:rPr>
        <w:t xml:space="preserve"> </w:t>
      </w:r>
      <w:r w:rsidRPr="008E7518">
        <w:rPr>
          <w:color w:val="000000" w:themeColor="text1"/>
          <w:sz w:val="24"/>
          <w:szCs w:val="24"/>
        </w:rPr>
        <w:t xml:space="preserve">- O disposto no subitem 9.16 somente se aplicará quando </w:t>
      </w:r>
      <w:r w:rsidRPr="008E7518">
        <w:rPr>
          <w:b/>
          <w:color w:val="000000" w:themeColor="text1"/>
          <w:sz w:val="24"/>
          <w:szCs w:val="24"/>
        </w:rPr>
        <w:t>a melhor oferta inicial</w:t>
      </w:r>
      <w:r w:rsidR="00763F37" w:rsidRPr="008E7518">
        <w:rPr>
          <w:b/>
          <w:color w:val="000000" w:themeColor="text1"/>
          <w:sz w:val="24"/>
          <w:szCs w:val="24"/>
        </w:rPr>
        <w:t xml:space="preserve"> </w:t>
      </w:r>
      <w:r w:rsidRPr="008E7518">
        <w:rPr>
          <w:color w:val="000000" w:themeColor="text1"/>
          <w:sz w:val="24"/>
          <w:szCs w:val="24"/>
        </w:rPr>
        <w:t>não tiver sido apresentada por micro empresa ou empresa de pequeno porte.</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9.17</w:t>
      </w:r>
      <w:r w:rsidR="00E13970" w:rsidRPr="008E7518">
        <w:rPr>
          <w:color w:val="000000" w:themeColor="text1"/>
          <w:sz w:val="24"/>
          <w:szCs w:val="24"/>
        </w:rPr>
        <w:t xml:space="preserve"> </w:t>
      </w:r>
      <w:r w:rsidRPr="008E7518">
        <w:rPr>
          <w:color w:val="000000" w:themeColor="text1"/>
          <w:sz w:val="24"/>
          <w:szCs w:val="24"/>
        </w:rPr>
        <w:t>- O Pregoeiro poderá negociar diretamente com a licitante vencedora para que seja obtido melhor preço aceitável, devendo esta negociação se dar em público e formalizada(s) em ata;</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9.18</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 xml:space="preserve">Sendo aceitável a proposta final classificada em primeiro lugar, após negociação com o pregoeiro, será aberto o envelope contendo a documentação de habilitação da licitante que a tiver formulado, </w:t>
      </w:r>
      <w:r w:rsidRPr="008E7518">
        <w:rPr>
          <w:b/>
          <w:bCs/>
          <w:color w:val="000000" w:themeColor="text1"/>
          <w:sz w:val="24"/>
          <w:szCs w:val="24"/>
        </w:rPr>
        <w:t xml:space="preserve">para confirmação das suas condições de habilitação, </w:t>
      </w:r>
      <w:r w:rsidRPr="008E7518">
        <w:rPr>
          <w:b/>
          <w:bCs/>
          <w:color w:val="000000" w:themeColor="text1"/>
          <w:sz w:val="24"/>
          <w:szCs w:val="24"/>
          <w:u w:val="single"/>
        </w:rPr>
        <w:t xml:space="preserve">descrita no item 8 deste </w:t>
      </w:r>
      <w:r w:rsidRPr="008E7518">
        <w:rPr>
          <w:b/>
          <w:bCs/>
          <w:color w:val="000000" w:themeColor="text1"/>
          <w:sz w:val="24"/>
          <w:szCs w:val="24"/>
          <w:u w:val="single"/>
        </w:rPr>
        <w:lastRenderedPageBreak/>
        <w:t>Edital,</w:t>
      </w:r>
      <w:r w:rsidRPr="008E7518">
        <w:rPr>
          <w:color w:val="000000" w:themeColor="text1"/>
          <w:sz w:val="24"/>
          <w:szCs w:val="24"/>
        </w:rPr>
        <w:t xml:space="preserve"> assegurado ao já cadastrado no Cadastro de Fornecedores e Prestadores de Serviços da Prefeitura Municipal de Bom Jardim, o direito de apresentar a documentação atualizada e regularizada na própria sessão de apreciação dos documentos;</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9.19</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Verificado o atendimento das exigências de habilitação fixadas no Edital, o Pregoeiro declarará a licitante vencedora, adjudicando a ela o objeto do certame, caso nenhum licitante manifeste a intenção de recorrer;</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9.20</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color w:val="000000" w:themeColor="text1"/>
          <w:sz w:val="24"/>
          <w:szCs w:val="24"/>
        </w:rPr>
        <w:t>Caso a licitante vencedora desatenda as exigências de habilitação, o Pregoeiro examinará as ofertas subsequentes,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9.21</w:t>
      </w:r>
      <w:r w:rsidR="00E13970" w:rsidRPr="008E7518">
        <w:rPr>
          <w:color w:val="000000" w:themeColor="text1"/>
          <w:sz w:val="24"/>
          <w:szCs w:val="24"/>
        </w:rPr>
        <w:t xml:space="preserve"> </w:t>
      </w:r>
      <w:r w:rsidRPr="008E7518">
        <w:rPr>
          <w:b/>
          <w:bCs/>
          <w:color w:val="000000" w:themeColor="text1"/>
          <w:sz w:val="24"/>
          <w:szCs w:val="24"/>
        </w:rPr>
        <w:t>-</w:t>
      </w:r>
      <w:r w:rsidR="00E13970" w:rsidRPr="008E7518">
        <w:rPr>
          <w:b/>
          <w:bCs/>
          <w:color w:val="000000" w:themeColor="text1"/>
          <w:sz w:val="24"/>
          <w:szCs w:val="24"/>
        </w:rPr>
        <w:t xml:space="preserve"> </w:t>
      </w:r>
      <w:r w:rsidRPr="008E7518">
        <w:rPr>
          <w:color w:val="000000" w:themeColor="text1"/>
          <w:sz w:val="24"/>
          <w:szCs w:val="24"/>
        </w:rPr>
        <w:t>Na reunião lavrar-se-á ata, em que serão registradas as ocorrências relevantes, e, ao final, será assinada pelo Pregoeiro e demais membros de equipe de apoio, bem como pelas licitantes presentes. A recusa da licitante em assinar a ata, bem como a ausência de licitante, ausente naquele momento será circunstanciada em ata;</w:t>
      </w:r>
    </w:p>
    <w:p w:rsidR="00196C88" w:rsidRPr="008E7518" w:rsidRDefault="00196C88"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9.22</w:t>
      </w:r>
      <w:r w:rsidR="00E13970" w:rsidRPr="008E7518">
        <w:rPr>
          <w:color w:val="000000" w:themeColor="text1"/>
          <w:sz w:val="24"/>
          <w:szCs w:val="24"/>
        </w:rPr>
        <w:t xml:space="preserve"> </w:t>
      </w:r>
      <w:r w:rsidRPr="008E7518">
        <w:rPr>
          <w:b/>
          <w:bCs/>
          <w:color w:val="000000" w:themeColor="text1"/>
          <w:sz w:val="24"/>
          <w:szCs w:val="24"/>
        </w:rPr>
        <w:t xml:space="preserve">- </w:t>
      </w:r>
      <w:r w:rsidRPr="008E7518">
        <w:rPr>
          <w:bCs/>
          <w:color w:val="000000" w:themeColor="text1"/>
          <w:sz w:val="24"/>
          <w:szCs w:val="24"/>
        </w:rPr>
        <w:t>O</w:t>
      </w:r>
      <w:r w:rsidRPr="008E7518">
        <w:rPr>
          <w:color w:val="000000" w:themeColor="text1"/>
          <w:sz w:val="24"/>
          <w:szCs w:val="24"/>
        </w:rPr>
        <w:t xml:space="preserve"> Pregoeiro manterá em seu poder os envelopes de habilitação dos demais licitantes até a formalização do contrato com a adjudicatória, sendo assegurado o prazo máximo de 150 (cento e cinqüenta) dias corridos para a retirada do mesmo, sob pena de destruição.</w:t>
      </w:r>
    </w:p>
    <w:p w:rsidR="00B66092" w:rsidRPr="008E7518" w:rsidRDefault="00B66092" w:rsidP="000119CB">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t xml:space="preserve">10 - DOS RECURSOS ADMINISTRATIVOS: </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10.1 -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10.2 - A falta de manifestação imediata e motivada da licitante importará a decadência do direito de recurso e a adjudicação do objeto da licitação pelo Pregoeiro ao vencedor;</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lastRenderedPageBreak/>
        <w:t>10.3 - O acolhimento do recurso importará a invalidação apenas dos atos insuscetíveis de aproveitamento;</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10.4 - A petição poderá ser feita na própria sessão de recebimento, e, se oral, será reduzida a termo em ata;</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color w:val="000000" w:themeColor="text1"/>
          <w:sz w:val="24"/>
          <w:szCs w:val="24"/>
        </w:rPr>
        <w:t>10.5 - O recurso contra decisão do Pregoeiro não terá efeito suspensivo;</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10.6 -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10.7- Os recursos e as contrarrazões serão dirigidos ao Pregoeiro, que poderá reconsiderar ou enviar para a Autoridade Competente, que, no prazo de 5 (cinco) dias úteis, decidirá de forma fundamentada;</w:t>
      </w:r>
    </w:p>
    <w:p w:rsidR="00B66092" w:rsidRPr="008E7518" w:rsidRDefault="00B66092" w:rsidP="000119C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10.8- Decididos os recursos e constatada a regularidade dos atos praticados, a Autoridade Competente adjudicará o objeto e homologará o procedimento licitatório;</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color w:val="000000" w:themeColor="text1"/>
          <w:sz w:val="24"/>
          <w:szCs w:val="24"/>
        </w:rPr>
        <w:t>10.9-</w:t>
      </w:r>
      <w:r w:rsidRPr="008E7518">
        <w:rPr>
          <w:b/>
          <w:bCs/>
          <w:color w:val="000000" w:themeColor="text1"/>
          <w:sz w:val="24"/>
          <w:szCs w:val="24"/>
        </w:rPr>
        <w:t xml:space="preserve"> </w:t>
      </w:r>
      <w:r w:rsidRPr="008E7518">
        <w:rPr>
          <w:color w:val="000000" w:themeColor="text1"/>
          <w:sz w:val="24"/>
          <w:szCs w:val="24"/>
        </w:rPr>
        <w:t>Dos atos da Administração, após a Adjudicação, decorrentes da aplicação da Lei no 8.666/93, caberá:</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color w:val="000000" w:themeColor="text1"/>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B66092" w:rsidRPr="008E7518" w:rsidRDefault="00B66092" w:rsidP="000119CB">
      <w:pPr>
        <w:pStyle w:val="PargrafodaLista10"/>
        <w:numPr>
          <w:ilvl w:val="0"/>
          <w:numId w:val="4"/>
        </w:numPr>
        <w:autoSpaceDE w:val="0"/>
        <w:autoSpaceDN w:val="0"/>
        <w:adjustRightInd w:val="0"/>
        <w:spacing w:after="240" w:line="360" w:lineRule="auto"/>
        <w:ind w:left="0" w:firstLine="0"/>
        <w:jc w:val="both"/>
        <w:rPr>
          <w:color w:val="000000" w:themeColor="text1"/>
        </w:rPr>
      </w:pPr>
      <w:r w:rsidRPr="008E7518">
        <w:rPr>
          <w:color w:val="000000" w:themeColor="text1"/>
        </w:rPr>
        <w:t>anulação ou revogação da licitação;</w:t>
      </w:r>
    </w:p>
    <w:p w:rsidR="00B66092" w:rsidRPr="008E7518" w:rsidRDefault="00B66092" w:rsidP="000119CB">
      <w:pPr>
        <w:pStyle w:val="PargrafodaLista10"/>
        <w:numPr>
          <w:ilvl w:val="0"/>
          <w:numId w:val="4"/>
        </w:numPr>
        <w:autoSpaceDE w:val="0"/>
        <w:autoSpaceDN w:val="0"/>
        <w:adjustRightInd w:val="0"/>
        <w:spacing w:after="240" w:line="360" w:lineRule="auto"/>
        <w:ind w:left="0" w:firstLine="0"/>
        <w:jc w:val="both"/>
        <w:rPr>
          <w:color w:val="000000" w:themeColor="text1"/>
        </w:rPr>
      </w:pPr>
      <w:r w:rsidRPr="008E7518">
        <w:rPr>
          <w:color w:val="000000" w:themeColor="text1"/>
        </w:rPr>
        <w:t>rescisão do Contrato, a que se refere o inciso I do artigo 79 da Lei no 8.666/93;</w:t>
      </w:r>
    </w:p>
    <w:p w:rsidR="00B66092" w:rsidRPr="008E7518" w:rsidRDefault="00B66092" w:rsidP="000119CB">
      <w:pPr>
        <w:pStyle w:val="PargrafodaLista10"/>
        <w:numPr>
          <w:ilvl w:val="0"/>
          <w:numId w:val="4"/>
        </w:numPr>
        <w:autoSpaceDE w:val="0"/>
        <w:autoSpaceDN w:val="0"/>
        <w:adjustRightInd w:val="0"/>
        <w:spacing w:after="240" w:line="360" w:lineRule="auto"/>
        <w:ind w:left="0" w:firstLine="0"/>
        <w:jc w:val="both"/>
        <w:rPr>
          <w:color w:val="000000" w:themeColor="text1"/>
        </w:rPr>
      </w:pPr>
      <w:r w:rsidRPr="008E7518">
        <w:rPr>
          <w:color w:val="000000" w:themeColor="text1"/>
        </w:rPr>
        <w:t>aplicação das penas de advertência, suspensão temporária ou multa.</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color w:val="000000" w:themeColor="text1"/>
          <w:sz w:val="24"/>
          <w:szCs w:val="24"/>
        </w:rPr>
        <w:t>II - representação, no prazo de 05 (cinco) dias úteis da intimação da decisão relacionada com o objeto da licitação ou do Contrato, de que não caiba recurso hierárquico;</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color w:val="000000" w:themeColor="text1"/>
          <w:sz w:val="24"/>
          <w:szCs w:val="24"/>
        </w:rPr>
        <w:lastRenderedPageBreak/>
        <w:t>III - pedido de reconsideração de decisão da Autoridade Competente, no caso de declaração de inidoneidade para licitar ou contratar com a Administração Pública, no prazo de 10 (dez) dias úteis da  intimação do ato.</w:t>
      </w:r>
    </w:p>
    <w:p w:rsidR="00B66092" w:rsidRPr="008E7518" w:rsidRDefault="00B66092" w:rsidP="000119CB">
      <w:pPr>
        <w:autoSpaceDE w:val="0"/>
        <w:autoSpaceDN w:val="0"/>
        <w:adjustRightInd w:val="0"/>
        <w:spacing w:after="240" w:line="360" w:lineRule="auto"/>
        <w:jc w:val="both"/>
        <w:rPr>
          <w:color w:val="000000" w:themeColor="text1"/>
          <w:sz w:val="24"/>
          <w:szCs w:val="24"/>
        </w:rPr>
      </w:pPr>
      <w:r w:rsidRPr="008E7518">
        <w:rPr>
          <w:bCs/>
          <w:color w:val="000000" w:themeColor="text1"/>
          <w:sz w:val="24"/>
          <w:szCs w:val="24"/>
        </w:rPr>
        <w:t xml:space="preserve">10.10 - </w:t>
      </w:r>
      <w:r w:rsidRPr="008E7518">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B66092" w:rsidRPr="008E7518" w:rsidRDefault="00873F5C" w:rsidP="000119CB">
      <w:pPr>
        <w:autoSpaceDE w:val="0"/>
        <w:autoSpaceDN w:val="0"/>
        <w:adjustRightInd w:val="0"/>
        <w:spacing w:after="240" w:line="360" w:lineRule="auto"/>
        <w:jc w:val="both"/>
        <w:rPr>
          <w:color w:val="000000" w:themeColor="text1"/>
          <w:sz w:val="24"/>
          <w:szCs w:val="24"/>
        </w:rPr>
      </w:pPr>
      <w:r w:rsidRPr="008E7518">
        <w:rPr>
          <w:bCs/>
          <w:color w:val="000000" w:themeColor="text1"/>
          <w:sz w:val="24"/>
          <w:szCs w:val="24"/>
        </w:rPr>
        <w:t>10.11</w:t>
      </w:r>
      <w:r w:rsidR="00B66092" w:rsidRPr="008E7518">
        <w:rPr>
          <w:bCs/>
          <w:color w:val="000000" w:themeColor="text1"/>
          <w:sz w:val="24"/>
          <w:szCs w:val="24"/>
        </w:rPr>
        <w:t xml:space="preserve"> - </w:t>
      </w:r>
      <w:r w:rsidR="00B66092" w:rsidRPr="008E7518">
        <w:rPr>
          <w:color w:val="000000" w:themeColor="text1"/>
          <w:sz w:val="24"/>
          <w:szCs w:val="24"/>
        </w:rPr>
        <w:t>Interposto, o recurso será aberto prazo aos demais licitantes, que poderão impugná-lo em até 5 (cinco) dias úteis.</w:t>
      </w:r>
    </w:p>
    <w:p w:rsidR="00B66092" w:rsidRPr="008E7518" w:rsidRDefault="00873F5C" w:rsidP="000119CB">
      <w:pPr>
        <w:autoSpaceDE w:val="0"/>
        <w:autoSpaceDN w:val="0"/>
        <w:adjustRightInd w:val="0"/>
        <w:spacing w:after="240" w:line="360" w:lineRule="auto"/>
        <w:jc w:val="both"/>
        <w:rPr>
          <w:color w:val="000000" w:themeColor="text1"/>
          <w:sz w:val="24"/>
          <w:szCs w:val="24"/>
        </w:rPr>
      </w:pPr>
      <w:r w:rsidRPr="008E7518">
        <w:rPr>
          <w:bCs/>
          <w:color w:val="000000" w:themeColor="text1"/>
          <w:sz w:val="24"/>
          <w:szCs w:val="24"/>
        </w:rPr>
        <w:t>10.12</w:t>
      </w:r>
      <w:r w:rsidR="00B66092" w:rsidRPr="008E7518">
        <w:rPr>
          <w:bCs/>
          <w:color w:val="000000" w:themeColor="text1"/>
          <w:sz w:val="24"/>
          <w:szCs w:val="24"/>
        </w:rPr>
        <w:t xml:space="preserve"> - </w:t>
      </w:r>
      <w:r w:rsidR="00B66092" w:rsidRPr="008E7518">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8A6E70" w:rsidRPr="008E7518" w:rsidRDefault="00A31551" w:rsidP="000119CB">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t>11</w:t>
      </w:r>
      <w:r w:rsidR="00E13970" w:rsidRPr="008E7518">
        <w:rPr>
          <w:b/>
          <w:color w:val="000000" w:themeColor="text1"/>
          <w:sz w:val="24"/>
          <w:szCs w:val="24"/>
        </w:rPr>
        <w:t xml:space="preserve"> </w:t>
      </w:r>
      <w:r w:rsidR="008A6E70" w:rsidRPr="008E7518">
        <w:rPr>
          <w:b/>
          <w:color w:val="000000" w:themeColor="text1"/>
          <w:sz w:val="24"/>
          <w:szCs w:val="24"/>
        </w:rPr>
        <w:t xml:space="preserve">- DAS </w:t>
      </w:r>
      <w:r w:rsidR="00597BD2" w:rsidRPr="008E7518">
        <w:rPr>
          <w:b/>
          <w:color w:val="000000" w:themeColor="text1"/>
          <w:sz w:val="24"/>
          <w:szCs w:val="24"/>
        </w:rPr>
        <w:t>SANÇOES EM CASO DE INADIMPLEMENTO</w:t>
      </w:r>
      <w:r w:rsidR="008A6E70" w:rsidRPr="008E7518">
        <w:rPr>
          <w:b/>
          <w:color w:val="000000" w:themeColor="text1"/>
          <w:sz w:val="24"/>
          <w:szCs w:val="24"/>
        </w:rPr>
        <w:t>:</w:t>
      </w:r>
    </w:p>
    <w:p w:rsidR="00506CBB" w:rsidRPr="008E7518" w:rsidRDefault="00873F5C" w:rsidP="00506CBB">
      <w:pPr>
        <w:spacing w:before="280"/>
        <w:jc w:val="both"/>
        <w:rPr>
          <w:rFonts w:eastAsia="Calibri"/>
          <w:color w:val="000000" w:themeColor="text1"/>
          <w:sz w:val="24"/>
          <w:szCs w:val="24"/>
        </w:rPr>
      </w:pPr>
      <w:r w:rsidRPr="008E7518">
        <w:rPr>
          <w:color w:val="000000" w:themeColor="text1"/>
          <w:sz w:val="24"/>
        </w:rPr>
        <w:t>11.1</w:t>
      </w:r>
      <w:r w:rsidR="00506CBB" w:rsidRPr="008E7518">
        <w:rPr>
          <w:color w:val="000000" w:themeColor="text1"/>
          <w:sz w:val="24"/>
        </w:rPr>
        <w:t xml:space="preserve"> </w:t>
      </w:r>
      <w:r w:rsidR="00506CBB" w:rsidRPr="008E7518">
        <w:rPr>
          <w:rFonts w:eastAsia="Calibri"/>
          <w:b/>
          <w:bCs/>
          <w:color w:val="000000" w:themeColor="text1"/>
          <w:sz w:val="24"/>
          <w:szCs w:val="24"/>
        </w:rPr>
        <w:t xml:space="preserve">– </w:t>
      </w:r>
      <w:r w:rsidR="00506CBB" w:rsidRPr="008E7518">
        <w:rPr>
          <w:rFonts w:eastAsia="Calibri"/>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506CBB" w:rsidRPr="008E7518" w:rsidRDefault="00506CBB" w:rsidP="00506CBB">
      <w:pPr>
        <w:spacing w:before="280"/>
        <w:jc w:val="both"/>
        <w:rPr>
          <w:rFonts w:eastAsia="Calibri"/>
          <w:color w:val="000000" w:themeColor="text1"/>
          <w:sz w:val="24"/>
          <w:szCs w:val="24"/>
        </w:rPr>
      </w:pPr>
      <w:r w:rsidRPr="008E7518">
        <w:rPr>
          <w:rFonts w:eastAsia="Calibri"/>
          <w:color w:val="000000" w:themeColor="text1"/>
          <w:sz w:val="24"/>
          <w:szCs w:val="24"/>
        </w:rPr>
        <w:t>11.2 – As penalidades referidas no caput do artigo 81, da Lei nº 8666/93 e alterações posteriores, não se aplicam às demais licitantes que forem convocadas, conforme a ordem de classificação das propostas, que não aceitarem a contratação.</w:t>
      </w:r>
    </w:p>
    <w:p w:rsidR="00506CBB" w:rsidRPr="008E7518" w:rsidRDefault="00506CBB" w:rsidP="00506CBB">
      <w:pPr>
        <w:spacing w:before="280"/>
        <w:jc w:val="both"/>
        <w:rPr>
          <w:rFonts w:eastAsia="Calibri"/>
          <w:color w:val="000000" w:themeColor="text1"/>
          <w:sz w:val="24"/>
          <w:szCs w:val="24"/>
        </w:rPr>
      </w:pPr>
      <w:r w:rsidRPr="008E7518">
        <w:rPr>
          <w:rFonts w:eastAsia="Calibri"/>
          <w:color w:val="000000" w:themeColor="text1"/>
          <w:sz w:val="24"/>
          <w:szCs w:val="24"/>
        </w:rPr>
        <w:t>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506CBB" w:rsidRPr="008E7518" w:rsidRDefault="00506CBB" w:rsidP="00506CBB">
      <w:pPr>
        <w:spacing w:before="280"/>
        <w:jc w:val="both"/>
        <w:rPr>
          <w:rFonts w:eastAsia="Calibri"/>
          <w:color w:val="000000" w:themeColor="text1"/>
          <w:sz w:val="24"/>
          <w:szCs w:val="24"/>
        </w:rPr>
      </w:pPr>
      <w:r w:rsidRPr="008E7518">
        <w:rPr>
          <w:rFonts w:eastAsia="Calibri"/>
          <w:color w:val="000000" w:themeColor="text1"/>
          <w:sz w:val="24"/>
          <w:szCs w:val="24"/>
        </w:rPr>
        <w:t>11.3.1 – As penalidades de que tratam o subitem anterior, serão aplicadas na forma abaixo:</w:t>
      </w:r>
    </w:p>
    <w:p w:rsidR="00506CBB" w:rsidRPr="008E7518" w:rsidRDefault="00506CBB" w:rsidP="00506CBB">
      <w:pPr>
        <w:numPr>
          <w:ilvl w:val="0"/>
          <w:numId w:val="38"/>
        </w:numPr>
        <w:tabs>
          <w:tab w:val="clear" w:pos="0"/>
          <w:tab w:val="num" w:pos="720"/>
        </w:tabs>
        <w:suppressAutoHyphens/>
        <w:spacing w:before="280" w:line="100" w:lineRule="atLeast"/>
        <w:ind w:hanging="360"/>
        <w:jc w:val="both"/>
        <w:rPr>
          <w:rFonts w:eastAsia="Calibri"/>
          <w:color w:val="000000" w:themeColor="text1"/>
          <w:sz w:val="24"/>
          <w:szCs w:val="24"/>
        </w:rPr>
      </w:pPr>
      <w:r w:rsidRPr="008E7518">
        <w:rPr>
          <w:rFonts w:eastAsia="Calibri"/>
          <w:color w:val="000000" w:themeColor="text1"/>
          <w:sz w:val="24"/>
          <w:szCs w:val="24"/>
        </w:rPr>
        <w:t>Deixar de entregar documentação exigida para o certame, retardar a execução do seu objeto e não manter a sua proposta, ficará impedido de licitar e contratar com o Município por até 90 (noventa) dias;</w:t>
      </w:r>
    </w:p>
    <w:p w:rsidR="00506CBB" w:rsidRPr="008E7518" w:rsidRDefault="00506CBB" w:rsidP="00506CBB">
      <w:pPr>
        <w:numPr>
          <w:ilvl w:val="0"/>
          <w:numId w:val="39"/>
        </w:numPr>
        <w:tabs>
          <w:tab w:val="clear" w:pos="0"/>
          <w:tab w:val="num" w:pos="720"/>
        </w:tabs>
        <w:suppressAutoHyphens/>
        <w:spacing w:before="280" w:line="100" w:lineRule="atLeast"/>
        <w:ind w:left="720"/>
        <w:jc w:val="both"/>
        <w:rPr>
          <w:rFonts w:eastAsia="Calibri"/>
          <w:color w:val="000000" w:themeColor="text1"/>
          <w:sz w:val="24"/>
          <w:szCs w:val="24"/>
        </w:rPr>
      </w:pPr>
      <w:r w:rsidRPr="008E7518">
        <w:rPr>
          <w:rFonts w:eastAsia="Calibri"/>
          <w:color w:val="000000" w:themeColor="text1"/>
          <w:sz w:val="24"/>
          <w:szCs w:val="24"/>
        </w:rPr>
        <w:t>Falhar, fraudar, atrasar a entrega dos materiais, ficará impedido de licitar e contratar com o Município por, no mínimo 90 (noventa) dias até 02 (dois) anos;</w:t>
      </w:r>
    </w:p>
    <w:p w:rsidR="00506CBB" w:rsidRPr="008E7518" w:rsidRDefault="00506CBB" w:rsidP="00506CBB">
      <w:pPr>
        <w:numPr>
          <w:ilvl w:val="0"/>
          <w:numId w:val="40"/>
        </w:numPr>
        <w:tabs>
          <w:tab w:val="clear" w:pos="0"/>
          <w:tab w:val="num" w:pos="720"/>
        </w:tabs>
        <w:suppressAutoHyphens/>
        <w:spacing w:before="280" w:line="100" w:lineRule="atLeast"/>
        <w:ind w:left="720"/>
        <w:jc w:val="both"/>
        <w:rPr>
          <w:rFonts w:eastAsia="Calibri"/>
          <w:color w:val="000000" w:themeColor="text1"/>
          <w:sz w:val="24"/>
          <w:szCs w:val="24"/>
        </w:rPr>
      </w:pPr>
      <w:r w:rsidRPr="008E7518">
        <w:rPr>
          <w:rFonts w:eastAsia="Calibri"/>
          <w:color w:val="000000" w:themeColor="text1"/>
          <w:sz w:val="24"/>
          <w:szCs w:val="24"/>
        </w:rPr>
        <w:lastRenderedPageBreak/>
        <w:t>Apresentação de documentação falsa, cometer fraude fiscal e comportar-se de modo inidôneo, será impedido de licitar e contratar com o Município por, no mínimo 02 (dois) anos até 05 (cinco) anos.</w:t>
      </w:r>
    </w:p>
    <w:p w:rsidR="00506CBB" w:rsidRPr="008E7518" w:rsidRDefault="00506CBB" w:rsidP="00506CBB">
      <w:pPr>
        <w:spacing w:before="280"/>
        <w:jc w:val="both"/>
        <w:rPr>
          <w:rFonts w:eastAsia="Calibri"/>
          <w:color w:val="000000" w:themeColor="text1"/>
          <w:sz w:val="24"/>
          <w:szCs w:val="24"/>
        </w:rPr>
      </w:pPr>
      <w:r w:rsidRPr="008E7518">
        <w:rPr>
          <w:rFonts w:eastAsia="Calibri"/>
          <w:color w:val="000000" w:themeColor="text1"/>
          <w:sz w:val="24"/>
          <w:szCs w:val="24"/>
        </w:rPr>
        <w:t>11.4 – A CONTRATADA ficará sujeita às seguintes penalidades, garantidas a prévia defesa, pela inexecução total ou parcial do Edital:</w:t>
      </w:r>
    </w:p>
    <w:p w:rsidR="00506CBB" w:rsidRPr="008E7518" w:rsidRDefault="00506CBB" w:rsidP="00506CBB">
      <w:pPr>
        <w:spacing w:before="280"/>
        <w:jc w:val="both"/>
        <w:rPr>
          <w:rFonts w:eastAsia="Calibri"/>
          <w:color w:val="000000" w:themeColor="text1"/>
          <w:sz w:val="24"/>
          <w:szCs w:val="24"/>
        </w:rPr>
      </w:pPr>
      <w:r w:rsidRPr="008E7518">
        <w:rPr>
          <w:rFonts w:eastAsia="Calibri"/>
          <w:color w:val="000000" w:themeColor="text1"/>
          <w:sz w:val="24"/>
          <w:szCs w:val="24"/>
        </w:rPr>
        <w:t>I - advertência;</w:t>
      </w:r>
    </w:p>
    <w:p w:rsidR="00506CBB" w:rsidRPr="008E7518" w:rsidRDefault="00506CBB" w:rsidP="00506CBB">
      <w:pPr>
        <w:spacing w:before="280"/>
        <w:jc w:val="both"/>
        <w:rPr>
          <w:rFonts w:eastAsia="Calibri"/>
          <w:color w:val="000000" w:themeColor="text1"/>
          <w:sz w:val="24"/>
          <w:szCs w:val="24"/>
        </w:rPr>
      </w:pPr>
      <w:r w:rsidRPr="008E7518">
        <w:rPr>
          <w:rFonts w:eastAsia="Calibri"/>
          <w:color w:val="000000" w:themeColor="text1"/>
          <w:sz w:val="24"/>
          <w:szCs w:val="24"/>
        </w:rPr>
        <w:t>II – multa(s):</w:t>
      </w:r>
    </w:p>
    <w:p w:rsidR="00506CBB" w:rsidRPr="008E7518" w:rsidRDefault="00506CBB" w:rsidP="00506CBB">
      <w:pPr>
        <w:spacing w:before="280"/>
        <w:jc w:val="both"/>
        <w:rPr>
          <w:rFonts w:eastAsia="Calibri"/>
          <w:color w:val="000000" w:themeColor="text1"/>
          <w:sz w:val="24"/>
          <w:szCs w:val="24"/>
        </w:rPr>
      </w:pPr>
      <w:r w:rsidRPr="008E7518">
        <w:rPr>
          <w:rFonts w:eastAsia="Calibri"/>
          <w:color w:val="000000" w:themeColor="text1"/>
          <w:sz w:val="24"/>
          <w:szCs w:val="24"/>
        </w:rPr>
        <w:t>III- Em caso de inexecução, total ou parcial, o(s) licitante(s) vencedor(es) poderá(ão) sofrer, sem prejuízo do previsto nos artigos 86 à 88 da Lei Federal nº 8666/93, as seguintes penalidades:</w:t>
      </w:r>
    </w:p>
    <w:p w:rsidR="00506CBB" w:rsidRPr="008E7518" w:rsidRDefault="00506CBB" w:rsidP="00506CBB">
      <w:pPr>
        <w:numPr>
          <w:ilvl w:val="0"/>
          <w:numId w:val="41"/>
        </w:numPr>
        <w:tabs>
          <w:tab w:val="clear" w:pos="1428"/>
          <w:tab w:val="num" w:pos="0"/>
        </w:tabs>
        <w:suppressAutoHyphens/>
        <w:spacing w:before="280" w:line="100" w:lineRule="atLeast"/>
        <w:ind w:left="720"/>
        <w:jc w:val="both"/>
        <w:rPr>
          <w:rFonts w:eastAsia="Calibri"/>
          <w:color w:val="000000" w:themeColor="text1"/>
          <w:sz w:val="24"/>
          <w:szCs w:val="24"/>
        </w:rPr>
      </w:pPr>
      <w:r w:rsidRPr="008E7518">
        <w:rPr>
          <w:rFonts w:eastAsia="Calibri"/>
          <w:color w:val="000000" w:themeColor="text1"/>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506CBB" w:rsidRPr="008E7518" w:rsidRDefault="00506CBB" w:rsidP="00506CBB">
      <w:pPr>
        <w:numPr>
          <w:ilvl w:val="0"/>
          <w:numId w:val="41"/>
        </w:numPr>
        <w:tabs>
          <w:tab w:val="clear" w:pos="1428"/>
          <w:tab w:val="num" w:pos="0"/>
        </w:tabs>
        <w:suppressAutoHyphens/>
        <w:spacing w:before="280" w:line="100" w:lineRule="atLeast"/>
        <w:ind w:left="720"/>
        <w:jc w:val="both"/>
        <w:rPr>
          <w:rFonts w:eastAsia="Calibri"/>
          <w:color w:val="000000" w:themeColor="text1"/>
          <w:sz w:val="24"/>
          <w:szCs w:val="24"/>
        </w:rPr>
      </w:pPr>
      <w:r w:rsidRPr="008E7518">
        <w:rPr>
          <w:rFonts w:eastAsia="Calibri"/>
          <w:color w:val="000000" w:themeColor="text1"/>
          <w:sz w:val="24"/>
          <w:szCs w:val="24"/>
        </w:rPr>
        <w:t>Pelo descumprimento de qualquer outra obrigação: multa de 5% do valor total do contrato;</w:t>
      </w:r>
    </w:p>
    <w:p w:rsidR="00506CBB" w:rsidRPr="008E7518" w:rsidRDefault="00506CBB" w:rsidP="00506CBB">
      <w:pPr>
        <w:pStyle w:val="PargrafodaLista3"/>
        <w:numPr>
          <w:ilvl w:val="0"/>
          <w:numId w:val="41"/>
        </w:numPr>
        <w:tabs>
          <w:tab w:val="clear" w:pos="1428"/>
          <w:tab w:val="num" w:pos="0"/>
        </w:tabs>
        <w:spacing w:before="280" w:after="200"/>
        <w:ind w:left="720"/>
        <w:jc w:val="both"/>
        <w:rPr>
          <w:rFonts w:eastAsia="Calibri"/>
          <w:color w:val="000000" w:themeColor="text1"/>
          <w:sz w:val="24"/>
          <w:szCs w:val="24"/>
        </w:rPr>
      </w:pPr>
      <w:r w:rsidRPr="008E7518">
        <w:rPr>
          <w:rFonts w:eastAsia="Calibri"/>
          <w:color w:val="000000" w:themeColor="text1"/>
          <w:sz w:val="24"/>
          <w:szCs w:val="24"/>
        </w:rPr>
        <w:t xml:space="preserve"> Suspensão temporária de participação em licitação e impedimento de contratar com a Administração pelo prazo não superior a 2 (dois) anos; e,</w:t>
      </w:r>
    </w:p>
    <w:p w:rsidR="00506CBB" w:rsidRPr="008E7518" w:rsidRDefault="00506CBB" w:rsidP="00506CBB">
      <w:pPr>
        <w:pStyle w:val="PargrafodaLista3"/>
        <w:numPr>
          <w:ilvl w:val="0"/>
          <w:numId w:val="41"/>
        </w:numPr>
        <w:tabs>
          <w:tab w:val="clear" w:pos="1428"/>
          <w:tab w:val="num" w:pos="0"/>
        </w:tabs>
        <w:spacing w:before="280" w:after="200"/>
        <w:ind w:left="720"/>
        <w:jc w:val="both"/>
        <w:rPr>
          <w:rFonts w:eastAsia="Calibri"/>
          <w:color w:val="000000" w:themeColor="text1"/>
          <w:sz w:val="24"/>
          <w:szCs w:val="24"/>
        </w:rPr>
      </w:pPr>
      <w:r w:rsidRPr="008E7518">
        <w:rPr>
          <w:rFonts w:eastAsia="Calibri"/>
          <w:color w:val="000000" w:themeColor="text1"/>
          <w:sz w:val="24"/>
          <w:szCs w:val="24"/>
        </w:rPr>
        <w:t xml:space="preserve"> Declaração de inidoneidade para licitar ou contratar com a Administração;</w:t>
      </w:r>
    </w:p>
    <w:p w:rsidR="00506CBB" w:rsidRPr="008E7518" w:rsidRDefault="00506CBB" w:rsidP="00506CBB">
      <w:pPr>
        <w:pStyle w:val="PargrafodaLista3"/>
        <w:numPr>
          <w:ilvl w:val="0"/>
          <w:numId w:val="41"/>
        </w:numPr>
        <w:tabs>
          <w:tab w:val="clear" w:pos="1428"/>
          <w:tab w:val="num" w:pos="0"/>
        </w:tabs>
        <w:spacing w:before="280" w:after="200"/>
        <w:ind w:left="567" w:hanging="207"/>
        <w:jc w:val="both"/>
        <w:rPr>
          <w:rFonts w:eastAsia="Calibri"/>
          <w:color w:val="000000" w:themeColor="text1"/>
          <w:sz w:val="24"/>
          <w:szCs w:val="24"/>
        </w:rPr>
      </w:pPr>
      <w:r w:rsidRPr="008E7518">
        <w:rPr>
          <w:rFonts w:eastAsia="Calibri"/>
          <w:color w:val="000000" w:themeColor="text1"/>
          <w:sz w:val="24"/>
          <w:szCs w:val="24"/>
        </w:rPr>
        <w:t xml:space="preserve">    O atraso na prestação dos serviços por mais de 24 (vinte e quatro) horas, ensejará a rescisão contratual, sem prejuízo da multa cabível;</w:t>
      </w:r>
    </w:p>
    <w:p w:rsidR="00506CBB" w:rsidRPr="008E7518" w:rsidRDefault="00506CBB" w:rsidP="00506CBB">
      <w:pPr>
        <w:spacing w:before="280"/>
        <w:jc w:val="both"/>
        <w:rPr>
          <w:rFonts w:eastAsia="Calibri"/>
          <w:color w:val="000000" w:themeColor="text1"/>
          <w:sz w:val="24"/>
          <w:szCs w:val="24"/>
        </w:rPr>
      </w:pPr>
      <w:r w:rsidRPr="008E7518">
        <w:rPr>
          <w:rFonts w:eastAsia="Calibri"/>
          <w:color w:val="000000" w:themeColor="text1"/>
          <w:sz w:val="24"/>
          <w:szCs w:val="24"/>
        </w:rPr>
        <w:t>11.5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506CBB" w:rsidRPr="008E7518" w:rsidRDefault="00506CBB" w:rsidP="00506CBB">
      <w:pPr>
        <w:spacing w:before="280"/>
        <w:jc w:val="both"/>
        <w:rPr>
          <w:rFonts w:eastAsia="Calibri"/>
          <w:color w:val="000000" w:themeColor="text1"/>
          <w:sz w:val="24"/>
          <w:szCs w:val="24"/>
        </w:rPr>
      </w:pPr>
      <w:r w:rsidRPr="008E7518">
        <w:rPr>
          <w:rFonts w:eastAsia="Calibri"/>
          <w:color w:val="000000" w:themeColor="text1"/>
          <w:sz w:val="24"/>
          <w:szCs w:val="24"/>
        </w:rPr>
        <w:t>11.6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506CBB" w:rsidRPr="008E7518" w:rsidRDefault="00506CBB" w:rsidP="00506CBB">
      <w:pPr>
        <w:spacing w:before="280"/>
        <w:jc w:val="both"/>
        <w:rPr>
          <w:rFonts w:eastAsia="Calibri"/>
          <w:color w:val="000000" w:themeColor="text1"/>
          <w:sz w:val="24"/>
          <w:szCs w:val="24"/>
        </w:rPr>
      </w:pPr>
      <w:r w:rsidRPr="008E7518">
        <w:rPr>
          <w:rFonts w:eastAsia="Calibri"/>
          <w:color w:val="000000" w:themeColor="text1"/>
          <w:sz w:val="24"/>
          <w:szCs w:val="24"/>
        </w:rPr>
        <w:t>11.7 – Ficarão ainda sujeitos às penalidades previstas nos incisos III e IV do artigo 87, da Lei nº 8.666/93 e alterações posteriores, os profissionais ou as empresas que praticarem os ilícitos previstos no artigo 88 do mesmo diploma legal;</w:t>
      </w:r>
    </w:p>
    <w:p w:rsidR="00506CBB" w:rsidRPr="008E7518" w:rsidRDefault="00506CBB" w:rsidP="00506CBB">
      <w:pPr>
        <w:spacing w:before="280"/>
        <w:jc w:val="both"/>
        <w:rPr>
          <w:rFonts w:eastAsia="Calibri"/>
          <w:color w:val="000000" w:themeColor="text1"/>
          <w:sz w:val="24"/>
          <w:szCs w:val="24"/>
        </w:rPr>
      </w:pPr>
      <w:r w:rsidRPr="008E7518">
        <w:rPr>
          <w:rFonts w:eastAsia="Calibri"/>
          <w:color w:val="000000" w:themeColor="text1"/>
          <w:sz w:val="24"/>
          <w:szCs w:val="24"/>
        </w:rPr>
        <w:t xml:space="preserve">11.8 – Para as penalidades previstas nos subitens </w:t>
      </w:r>
      <w:r w:rsidR="00335A59" w:rsidRPr="008E7518">
        <w:rPr>
          <w:rFonts w:eastAsia="Calibri"/>
          <w:color w:val="000000" w:themeColor="text1"/>
          <w:sz w:val="24"/>
          <w:szCs w:val="24"/>
        </w:rPr>
        <w:t>11</w:t>
      </w:r>
      <w:r w:rsidRPr="008E7518">
        <w:rPr>
          <w:rFonts w:eastAsia="Calibri"/>
          <w:color w:val="000000" w:themeColor="text1"/>
          <w:sz w:val="24"/>
          <w:szCs w:val="24"/>
        </w:rPr>
        <w:t xml:space="preserve">.1 ao </w:t>
      </w:r>
      <w:r w:rsidR="00335A59" w:rsidRPr="008E7518">
        <w:rPr>
          <w:rFonts w:eastAsia="Calibri"/>
          <w:color w:val="000000" w:themeColor="text1"/>
          <w:sz w:val="24"/>
          <w:szCs w:val="24"/>
        </w:rPr>
        <w:t>11</w:t>
      </w:r>
      <w:r w:rsidRPr="008E7518">
        <w:rPr>
          <w:rFonts w:eastAsia="Calibri"/>
          <w:color w:val="000000" w:themeColor="text1"/>
          <w:sz w:val="24"/>
          <w:szCs w:val="24"/>
        </w:rPr>
        <w:t>.7 será garantido o direito ao contraditório e ampla defesa;</w:t>
      </w:r>
    </w:p>
    <w:p w:rsidR="00506CBB" w:rsidRPr="008E7518" w:rsidRDefault="00506CBB" w:rsidP="00506CBB">
      <w:pPr>
        <w:spacing w:before="280"/>
        <w:jc w:val="both"/>
        <w:rPr>
          <w:rFonts w:eastAsia="Calibri"/>
          <w:color w:val="000000" w:themeColor="text1"/>
          <w:sz w:val="24"/>
          <w:szCs w:val="24"/>
        </w:rPr>
      </w:pPr>
      <w:r w:rsidRPr="008E7518">
        <w:rPr>
          <w:rFonts w:eastAsia="Calibri"/>
          <w:color w:val="000000" w:themeColor="text1"/>
          <w:sz w:val="24"/>
          <w:szCs w:val="24"/>
        </w:rPr>
        <w:t>11.9 - As penalidades só poderão ser relevadas nas hipóteses de caso fortuito ou força maior, devidamente justificados e comprovados, a juízo da Administração;</w:t>
      </w:r>
    </w:p>
    <w:p w:rsidR="00506CBB" w:rsidRPr="008E7518" w:rsidRDefault="00506CBB" w:rsidP="00506CBB">
      <w:pPr>
        <w:spacing w:before="280"/>
        <w:jc w:val="both"/>
        <w:rPr>
          <w:rFonts w:eastAsia="Calibri"/>
          <w:color w:val="000000" w:themeColor="text1"/>
          <w:sz w:val="24"/>
          <w:szCs w:val="24"/>
        </w:rPr>
      </w:pPr>
      <w:r w:rsidRPr="008E7518">
        <w:rPr>
          <w:rFonts w:eastAsia="Calibri"/>
          <w:color w:val="000000" w:themeColor="text1"/>
          <w:sz w:val="24"/>
          <w:szCs w:val="24"/>
        </w:rPr>
        <w:lastRenderedPageBreak/>
        <w:t>11.10 – Constituirão motivos para rescisão do contrato, independente da conclusão do seu prazo:</w:t>
      </w:r>
    </w:p>
    <w:p w:rsidR="00506CBB" w:rsidRPr="008E7518" w:rsidRDefault="00506CBB" w:rsidP="00335A59">
      <w:pPr>
        <w:pStyle w:val="PargrafodaLista3"/>
        <w:numPr>
          <w:ilvl w:val="0"/>
          <w:numId w:val="43"/>
        </w:numPr>
        <w:spacing w:before="280" w:after="200"/>
        <w:jc w:val="both"/>
        <w:rPr>
          <w:rFonts w:eastAsia="Calibri"/>
          <w:color w:val="000000" w:themeColor="text1"/>
          <w:sz w:val="24"/>
          <w:szCs w:val="24"/>
        </w:rPr>
      </w:pPr>
      <w:r w:rsidRPr="008E7518">
        <w:rPr>
          <w:rFonts w:eastAsia="Calibri"/>
          <w:color w:val="000000" w:themeColor="text1"/>
          <w:sz w:val="24"/>
          <w:szCs w:val="24"/>
        </w:rPr>
        <w:t>Razões de interesse público</w:t>
      </w:r>
    </w:p>
    <w:p w:rsidR="00506CBB" w:rsidRPr="008E7518" w:rsidRDefault="00506CBB" w:rsidP="00335A59">
      <w:pPr>
        <w:pStyle w:val="PargrafodaLista3"/>
        <w:numPr>
          <w:ilvl w:val="0"/>
          <w:numId w:val="43"/>
        </w:numPr>
        <w:spacing w:before="280" w:after="200"/>
        <w:jc w:val="both"/>
        <w:rPr>
          <w:rFonts w:eastAsia="Calibri"/>
          <w:color w:val="000000" w:themeColor="text1"/>
          <w:sz w:val="24"/>
          <w:szCs w:val="24"/>
        </w:rPr>
      </w:pPr>
      <w:r w:rsidRPr="008E7518">
        <w:rPr>
          <w:rFonts w:eastAsia="Calibri"/>
          <w:color w:val="000000" w:themeColor="text1"/>
          <w:sz w:val="24"/>
          <w:szCs w:val="24"/>
        </w:rPr>
        <w:t>Reiterada desobediência dos preceitos estabelecidos;</w:t>
      </w:r>
    </w:p>
    <w:p w:rsidR="00506CBB" w:rsidRPr="008E7518" w:rsidRDefault="00506CBB" w:rsidP="00335A59">
      <w:pPr>
        <w:pStyle w:val="PargrafodaLista3"/>
        <w:numPr>
          <w:ilvl w:val="0"/>
          <w:numId w:val="43"/>
        </w:numPr>
        <w:spacing w:before="280" w:after="200"/>
        <w:jc w:val="both"/>
        <w:rPr>
          <w:rFonts w:eastAsia="Calibri"/>
          <w:color w:val="000000" w:themeColor="text1"/>
          <w:sz w:val="24"/>
          <w:szCs w:val="24"/>
        </w:rPr>
      </w:pPr>
      <w:r w:rsidRPr="008E7518">
        <w:rPr>
          <w:rFonts w:eastAsia="Calibri"/>
          <w:color w:val="000000" w:themeColor="text1"/>
          <w:sz w:val="24"/>
          <w:szCs w:val="24"/>
        </w:rPr>
        <w:t>Falta grave a Juízo do Município;</w:t>
      </w:r>
    </w:p>
    <w:p w:rsidR="00506CBB" w:rsidRPr="008E7518" w:rsidRDefault="00506CBB" w:rsidP="00335A59">
      <w:pPr>
        <w:pStyle w:val="PargrafodaLista3"/>
        <w:numPr>
          <w:ilvl w:val="0"/>
          <w:numId w:val="43"/>
        </w:numPr>
        <w:spacing w:before="280" w:after="200"/>
        <w:jc w:val="both"/>
        <w:rPr>
          <w:rFonts w:eastAsia="Calibri"/>
          <w:color w:val="000000" w:themeColor="text1"/>
          <w:sz w:val="24"/>
          <w:szCs w:val="24"/>
        </w:rPr>
      </w:pPr>
      <w:r w:rsidRPr="008E7518">
        <w:rPr>
          <w:rFonts w:eastAsia="Calibri"/>
          <w:color w:val="000000" w:themeColor="text1"/>
          <w:sz w:val="24"/>
          <w:szCs w:val="24"/>
        </w:rPr>
        <w:t>Falência ou insolvência;</w:t>
      </w:r>
    </w:p>
    <w:p w:rsidR="00506CBB" w:rsidRPr="008E7518" w:rsidRDefault="00506CBB" w:rsidP="00335A59">
      <w:pPr>
        <w:pStyle w:val="PargrafodaLista3"/>
        <w:numPr>
          <w:ilvl w:val="0"/>
          <w:numId w:val="43"/>
        </w:numPr>
        <w:spacing w:before="280" w:after="200"/>
        <w:jc w:val="both"/>
        <w:rPr>
          <w:rFonts w:eastAsia="Calibri"/>
          <w:color w:val="000000" w:themeColor="text1"/>
          <w:sz w:val="24"/>
          <w:szCs w:val="24"/>
        </w:rPr>
      </w:pPr>
      <w:r w:rsidRPr="008E7518">
        <w:rPr>
          <w:rFonts w:eastAsia="Calibri"/>
          <w:color w:val="000000" w:themeColor="text1"/>
          <w:sz w:val="24"/>
          <w:szCs w:val="24"/>
        </w:rPr>
        <w:t>Inexecução total ou parcial do contrato;</w:t>
      </w:r>
    </w:p>
    <w:p w:rsidR="00506CBB" w:rsidRPr="008E7518" w:rsidRDefault="00506CBB" w:rsidP="00335A59">
      <w:pPr>
        <w:pStyle w:val="PargrafodaLista3"/>
        <w:numPr>
          <w:ilvl w:val="0"/>
          <w:numId w:val="43"/>
        </w:numPr>
        <w:spacing w:before="280" w:after="200"/>
        <w:jc w:val="both"/>
        <w:rPr>
          <w:rFonts w:eastAsia="Calibri"/>
          <w:color w:val="000000" w:themeColor="text1"/>
          <w:sz w:val="24"/>
          <w:szCs w:val="24"/>
        </w:rPr>
      </w:pPr>
      <w:r w:rsidRPr="008E7518">
        <w:rPr>
          <w:rFonts w:eastAsia="Calibri"/>
          <w:color w:val="000000" w:themeColor="text1"/>
          <w:sz w:val="24"/>
          <w:szCs w:val="24"/>
        </w:rPr>
        <w:t>Alteração social ou modificação da finalidade ou estrutura da empresa, que venha a prejudicar a execução do contrato;</w:t>
      </w:r>
    </w:p>
    <w:p w:rsidR="00506CBB" w:rsidRPr="008E7518" w:rsidRDefault="00506CBB" w:rsidP="00335A59">
      <w:pPr>
        <w:pStyle w:val="PargrafodaLista3"/>
        <w:numPr>
          <w:ilvl w:val="0"/>
          <w:numId w:val="43"/>
        </w:numPr>
        <w:spacing w:before="280" w:after="200"/>
        <w:jc w:val="both"/>
        <w:rPr>
          <w:rFonts w:eastAsia="Calibri"/>
          <w:color w:val="000000" w:themeColor="text1"/>
          <w:sz w:val="24"/>
          <w:szCs w:val="24"/>
        </w:rPr>
      </w:pPr>
      <w:r w:rsidRPr="008E7518">
        <w:rPr>
          <w:rFonts w:eastAsia="Calibri"/>
          <w:color w:val="000000" w:themeColor="text1"/>
          <w:sz w:val="24"/>
          <w:szCs w:val="24"/>
        </w:rPr>
        <w:t>Mudanças na legislação em vigor sobre licitações, impossibilitando a execução do presente contrato;</w:t>
      </w:r>
    </w:p>
    <w:p w:rsidR="00506CBB" w:rsidRPr="008E7518" w:rsidRDefault="00506CBB" w:rsidP="00335A59">
      <w:pPr>
        <w:pStyle w:val="PargrafodaLista3"/>
        <w:numPr>
          <w:ilvl w:val="0"/>
          <w:numId w:val="43"/>
        </w:numPr>
        <w:spacing w:before="280" w:after="200"/>
        <w:jc w:val="both"/>
        <w:rPr>
          <w:rFonts w:eastAsia="Calibri"/>
          <w:color w:val="000000" w:themeColor="text1"/>
          <w:sz w:val="24"/>
          <w:szCs w:val="24"/>
        </w:rPr>
      </w:pPr>
      <w:r w:rsidRPr="008E7518">
        <w:rPr>
          <w:rFonts w:eastAsia="Calibri"/>
          <w:color w:val="000000" w:themeColor="text1"/>
          <w:sz w:val="24"/>
          <w:szCs w:val="24"/>
        </w:rPr>
        <w:t>Descumprimento de qualquer cláusula contratual;</w:t>
      </w:r>
    </w:p>
    <w:p w:rsidR="00506CBB" w:rsidRPr="008E7518" w:rsidRDefault="00506CBB" w:rsidP="00335A59">
      <w:pPr>
        <w:pStyle w:val="PargrafodaLista3"/>
        <w:numPr>
          <w:ilvl w:val="0"/>
          <w:numId w:val="43"/>
        </w:numPr>
        <w:spacing w:before="280" w:after="200"/>
        <w:jc w:val="both"/>
        <w:rPr>
          <w:rFonts w:eastAsia="Calibri"/>
          <w:color w:val="000000" w:themeColor="text1"/>
          <w:sz w:val="24"/>
          <w:szCs w:val="24"/>
        </w:rPr>
      </w:pPr>
      <w:r w:rsidRPr="008E7518">
        <w:rPr>
          <w:rFonts w:eastAsia="Calibri"/>
          <w:color w:val="000000" w:themeColor="text1"/>
          <w:sz w:val="24"/>
          <w:szCs w:val="24"/>
        </w:rPr>
        <w:t>Ocorrência de caso fortuito ou de força maior, regularmente comprovada, impeditiva da execução do acordado entre as partes;</w:t>
      </w:r>
    </w:p>
    <w:p w:rsidR="00506CBB" w:rsidRPr="008E7518" w:rsidRDefault="00506CBB" w:rsidP="00335A59">
      <w:pPr>
        <w:pStyle w:val="PargrafodaLista3"/>
        <w:numPr>
          <w:ilvl w:val="0"/>
          <w:numId w:val="43"/>
        </w:numPr>
        <w:spacing w:before="280" w:after="200"/>
        <w:jc w:val="both"/>
        <w:rPr>
          <w:rFonts w:eastAsia="Calibri"/>
          <w:bCs/>
          <w:color w:val="000000" w:themeColor="text1"/>
          <w:sz w:val="24"/>
          <w:szCs w:val="24"/>
        </w:rPr>
      </w:pPr>
      <w:r w:rsidRPr="008E7518">
        <w:rPr>
          <w:rFonts w:eastAsia="Calibri"/>
          <w:color w:val="000000" w:themeColor="text1"/>
          <w:sz w:val="24"/>
          <w:szCs w:val="24"/>
        </w:rPr>
        <w:t>Por acordo entre as partes, reduzido a termo, desde que haja conveniência para o Município.</w:t>
      </w:r>
    </w:p>
    <w:p w:rsidR="003D3172" w:rsidRPr="008E7518" w:rsidRDefault="003D3172" w:rsidP="00506CBB">
      <w:pPr>
        <w:spacing w:line="360" w:lineRule="auto"/>
        <w:jc w:val="both"/>
        <w:rPr>
          <w:b/>
          <w:color w:val="000000" w:themeColor="text1"/>
          <w:sz w:val="24"/>
          <w:szCs w:val="24"/>
        </w:rPr>
      </w:pPr>
    </w:p>
    <w:p w:rsidR="00857B2D" w:rsidRPr="008E7518" w:rsidRDefault="00857B2D" w:rsidP="001F1ADB">
      <w:pPr>
        <w:autoSpaceDE w:val="0"/>
        <w:autoSpaceDN w:val="0"/>
        <w:adjustRightInd w:val="0"/>
        <w:spacing w:line="360" w:lineRule="auto"/>
        <w:jc w:val="both"/>
        <w:rPr>
          <w:b/>
          <w:color w:val="000000" w:themeColor="text1"/>
          <w:sz w:val="24"/>
          <w:szCs w:val="24"/>
        </w:rPr>
      </w:pPr>
      <w:r w:rsidRPr="008E7518">
        <w:rPr>
          <w:b/>
          <w:color w:val="000000" w:themeColor="text1"/>
          <w:sz w:val="24"/>
          <w:szCs w:val="24"/>
        </w:rPr>
        <w:t>12</w:t>
      </w:r>
      <w:r w:rsidR="006365C9" w:rsidRPr="008E7518">
        <w:rPr>
          <w:b/>
          <w:color w:val="000000" w:themeColor="text1"/>
          <w:sz w:val="24"/>
          <w:szCs w:val="24"/>
        </w:rPr>
        <w:t xml:space="preserve"> </w:t>
      </w:r>
      <w:r w:rsidRPr="008E7518">
        <w:rPr>
          <w:b/>
          <w:color w:val="000000" w:themeColor="text1"/>
          <w:sz w:val="24"/>
          <w:szCs w:val="24"/>
        </w:rPr>
        <w:t>- DO PAGAMENTO</w:t>
      </w:r>
    </w:p>
    <w:p w:rsidR="00506CBB" w:rsidRPr="008E7518" w:rsidRDefault="00506CBB" w:rsidP="00506CBB">
      <w:pPr>
        <w:spacing w:line="360" w:lineRule="auto"/>
        <w:jc w:val="both"/>
        <w:rPr>
          <w:color w:val="000000" w:themeColor="text1"/>
          <w:sz w:val="24"/>
          <w:szCs w:val="24"/>
        </w:rPr>
      </w:pPr>
      <w:r w:rsidRPr="008E7518">
        <w:rPr>
          <w:color w:val="000000" w:themeColor="text1"/>
          <w:sz w:val="24"/>
          <w:szCs w:val="24"/>
        </w:rPr>
        <w:t>12.1 – O pagamento será efetuado através de conta bancária, a ser informada pela CONTRATADA no momento da apresentação da nota fiscal eletrônica. O prazo para pagamento da referida nota será de até 30 (trinta) dias, contados da prestação do serviço, observada a ordem cronológica de chegada de títulos.</w:t>
      </w:r>
    </w:p>
    <w:p w:rsidR="00506CBB" w:rsidRPr="008E7518" w:rsidRDefault="00506CBB" w:rsidP="00506CBB">
      <w:pPr>
        <w:spacing w:line="360" w:lineRule="auto"/>
        <w:jc w:val="both"/>
        <w:rPr>
          <w:color w:val="000000" w:themeColor="text1"/>
          <w:sz w:val="24"/>
          <w:szCs w:val="24"/>
        </w:rPr>
      </w:pPr>
    </w:p>
    <w:p w:rsidR="00506CBB" w:rsidRPr="008E7518" w:rsidRDefault="00506CBB" w:rsidP="00506CBB">
      <w:pPr>
        <w:spacing w:line="360" w:lineRule="auto"/>
        <w:jc w:val="both"/>
        <w:rPr>
          <w:color w:val="000000" w:themeColor="text1"/>
          <w:sz w:val="24"/>
          <w:szCs w:val="24"/>
        </w:rPr>
      </w:pPr>
      <w:r w:rsidRPr="008E7518">
        <w:rPr>
          <w:color w:val="000000" w:themeColor="text1"/>
          <w:sz w:val="24"/>
          <w:szCs w:val="24"/>
        </w:rPr>
        <w:t xml:space="preserve">12.2 – A nota fiscal deverá chegar para a Secretaria de Planejamento e Gestão Municipal devidamente atestada pelo fiscalizador do contrato ou servidor responsável designado para tal tarefa, que deverá colocar o carimbo e assinatura, bem como a data do efetivo recebimento, sem emendas, rasuras, borrões, acréscimo e entrelinhas.  </w:t>
      </w:r>
    </w:p>
    <w:p w:rsidR="00506CBB" w:rsidRPr="008E7518" w:rsidRDefault="00506CBB" w:rsidP="00506CBB">
      <w:pPr>
        <w:spacing w:line="360" w:lineRule="auto"/>
        <w:jc w:val="both"/>
        <w:rPr>
          <w:color w:val="000000" w:themeColor="text1"/>
          <w:sz w:val="24"/>
          <w:szCs w:val="24"/>
        </w:rPr>
      </w:pPr>
    </w:p>
    <w:p w:rsidR="00506CBB" w:rsidRPr="008E7518" w:rsidRDefault="00506CBB" w:rsidP="00506CBB">
      <w:pPr>
        <w:spacing w:line="360" w:lineRule="auto"/>
        <w:jc w:val="both"/>
        <w:rPr>
          <w:color w:val="000000" w:themeColor="text1"/>
          <w:sz w:val="24"/>
          <w:szCs w:val="24"/>
        </w:rPr>
      </w:pPr>
      <w:r w:rsidRPr="008E7518">
        <w:rPr>
          <w:color w:val="000000" w:themeColor="text1"/>
          <w:sz w:val="24"/>
          <w:szCs w:val="24"/>
        </w:rPr>
        <w:t>12.3 – O pagamento será suspenso se observado algum descumprimento das obrigações assumidas pela CONTRATADA, no que se refere à habilitação e qualificação exigidas na licitação.</w:t>
      </w:r>
    </w:p>
    <w:p w:rsidR="00506CBB" w:rsidRPr="008E7518" w:rsidRDefault="00506CBB" w:rsidP="00506CBB">
      <w:pPr>
        <w:spacing w:line="360" w:lineRule="auto"/>
        <w:jc w:val="both"/>
        <w:rPr>
          <w:color w:val="000000" w:themeColor="text1"/>
          <w:sz w:val="24"/>
          <w:szCs w:val="24"/>
        </w:rPr>
      </w:pPr>
    </w:p>
    <w:p w:rsidR="00506CBB" w:rsidRPr="008E7518" w:rsidRDefault="00506CBB" w:rsidP="00506CBB">
      <w:pPr>
        <w:spacing w:line="360" w:lineRule="auto"/>
        <w:jc w:val="both"/>
        <w:rPr>
          <w:color w:val="000000" w:themeColor="text1"/>
          <w:sz w:val="24"/>
          <w:szCs w:val="24"/>
        </w:rPr>
      </w:pPr>
      <w:r w:rsidRPr="008E7518">
        <w:rPr>
          <w:color w:val="000000" w:themeColor="text1"/>
          <w:sz w:val="24"/>
          <w:szCs w:val="24"/>
        </w:rPr>
        <w:t>12.4 – Qualquer pagamento somente será efetuado à CONTRATADA após as conferências do Controle Interno, e ainda, se a CONTRATADA não tiver nenhuma pendência de débito junto à CONTRATANTE, inclusive multa.</w:t>
      </w:r>
    </w:p>
    <w:p w:rsidR="00506CBB" w:rsidRPr="008E7518" w:rsidRDefault="00506CBB" w:rsidP="00506CBB">
      <w:pPr>
        <w:spacing w:line="360" w:lineRule="auto"/>
        <w:jc w:val="both"/>
        <w:rPr>
          <w:color w:val="000000" w:themeColor="text1"/>
          <w:sz w:val="24"/>
          <w:szCs w:val="24"/>
        </w:rPr>
      </w:pPr>
    </w:p>
    <w:p w:rsidR="00506CBB" w:rsidRPr="008E7518" w:rsidRDefault="00506CBB" w:rsidP="00506CBB">
      <w:pPr>
        <w:spacing w:line="360" w:lineRule="auto"/>
        <w:jc w:val="both"/>
        <w:rPr>
          <w:color w:val="000000" w:themeColor="text1"/>
          <w:sz w:val="24"/>
          <w:szCs w:val="24"/>
        </w:rPr>
      </w:pPr>
      <w:r w:rsidRPr="008E7518">
        <w:rPr>
          <w:color w:val="000000" w:themeColor="text1"/>
          <w:sz w:val="24"/>
          <w:szCs w:val="24"/>
        </w:rPr>
        <w:t>12.5 – Fica vedada à CONTRATADA a cessão de créditos às Instituições Financeiras ou quaisquer outras, sob pena de rescisão contratual e demais sanções.</w:t>
      </w:r>
    </w:p>
    <w:p w:rsidR="00506CBB" w:rsidRPr="008E7518" w:rsidRDefault="00506CBB" w:rsidP="00506CBB">
      <w:pPr>
        <w:spacing w:line="360" w:lineRule="auto"/>
        <w:jc w:val="both"/>
        <w:rPr>
          <w:bCs/>
          <w:color w:val="000000" w:themeColor="text1"/>
        </w:rPr>
      </w:pPr>
    </w:p>
    <w:p w:rsidR="00506CBB" w:rsidRPr="008E7518" w:rsidRDefault="00506CBB" w:rsidP="00506CBB">
      <w:pPr>
        <w:spacing w:line="360" w:lineRule="auto"/>
        <w:jc w:val="both"/>
        <w:rPr>
          <w:color w:val="000000" w:themeColor="text1"/>
          <w:sz w:val="24"/>
          <w:szCs w:val="24"/>
        </w:rPr>
      </w:pPr>
      <w:r w:rsidRPr="008E7518">
        <w:rPr>
          <w:color w:val="000000" w:themeColor="text1"/>
          <w:sz w:val="24"/>
          <w:szCs w:val="24"/>
        </w:rPr>
        <w:t>12.6 – Juntamente com a Nota Fiscal , a Empresa Vencedora deverá ANEXAR a comprovação da impressão por edição da tiragem contratada através de documento fiscal da gráfica impressora a fim de que se garanta o atendimento do objeto contratado, além dos documentos abaixo relacionados, com validade atualizada, conforme art 55, inc XIII da Lei 8.666/93 :</w:t>
      </w:r>
    </w:p>
    <w:p w:rsidR="00506CBB" w:rsidRPr="008E7518" w:rsidRDefault="00506CBB" w:rsidP="00506CBB">
      <w:pPr>
        <w:spacing w:line="360" w:lineRule="auto"/>
        <w:jc w:val="both"/>
        <w:rPr>
          <w:color w:val="000000" w:themeColor="text1"/>
          <w:sz w:val="24"/>
          <w:szCs w:val="24"/>
        </w:rPr>
      </w:pPr>
      <w:r w:rsidRPr="008E7518">
        <w:rPr>
          <w:color w:val="000000" w:themeColor="text1"/>
          <w:sz w:val="24"/>
          <w:szCs w:val="24"/>
        </w:rPr>
        <w:t>12.6.1 - Certidão de Regularidade com INSS - Certidão Unificada</w:t>
      </w:r>
    </w:p>
    <w:p w:rsidR="00506CBB" w:rsidRPr="008E7518" w:rsidRDefault="00506CBB" w:rsidP="00506CBB">
      <w:pPr>
        <w:spacing w:line="360" w:lineRule="auto"/>
        <w:jc w:val="both"/>
        <w:rPr>
          <w:color w:val="000000" w:themeColor="text1"/>
          <w:sz w:val="24"/>
          <w:szCs w:val="24"/>
        </w:rPr>
      </w:pPr>
      <w:r w:rsidRPr="008E7518">
        <w:rPr>
          <w:color w:val="000000" w:themeColor="text1"/>
          <w:sz w:val="24"/>
          <w:szCs w:val="24"/>
        </w:rPr>
        <w:t>12.6.2 - Certidão de Regularidade com FGTS</w:t>
      </w:r>
    </w:p>
    <w:p w:rsidR="00506CBB" w:rsidRPr="008E7518" w:rsidRDefault="00506CBB" w:rsidP="00506CBB">
      <w:pPr>
        <w:spacing w:line="360" w:lineRule="auto"/>
        <w:jc w:val="both"/>
        <w:rPr>
          <w:color w:val="000000" w:themeColor="text1"/>
          <w:sz w:val="24"/>
          <w:szCs w:val="24"/>
        </w:rPr>
      </w:pPr>
      <w:r w:rsidRPr="008E7518">
        <w:rPr>
          <w:color w:val="000000" w:themeColor="text1"/>
          <w:sz w:val="24"/>
          <w:szCs w:val="24"/>
        </w:rPr>
        <w:t>12.6.3 - Certidão Conjunta de Débitos Relativos a Tributos Federais e Dívida Ativa da União.</w:t>
      </w:r>
    </w:p>
    <w:p w:rsidR="00506CBB" w:rsidRPr="008E7518" w:rsidRDefault="00506CBB" w:rsidP="00506CBB">
      <w:pPr>
        <w:spacing w:line="360" w:lineRule="auto"/>
        <w:jc w:val="both"/>
        <w:rPr>
          <w:color w:val="000000" w:themeColor="text1"/>
          <w:sz w:val="24"/>
          <w:szCs w:val="24"/>
        </w:rPr>
      </w:pPr>
      <w:r w:rsidRPr="008E7518">
        <w:rPr>
          <w:color w:val="000000" w:themeColor="text1"/>
          <w:sz w:val="24"/>
          <w:szCs w:val="24"/>
        </w:rPr>
        <w:t>12.6.4 - Certidão de Regularidade para com a Fazenda Estadual e a Certidão emitida pela Procuradoria Geral o Estado;</w:t>
      </w:r>
    </w:p>
    <w:p w:rsidR="00506CBB" w:rsidRPr="008E7518" w:rsidRDefault="00506CBB" w:rsidP="00506CBB">
      <w:pPr>
        <w:spacing w:line="360" w:lineRule="auto"/>
        <w:jc w:val="both"/>
        <w:rPr>
          <w:color w:val="000000" w:themeColor="text1"/>
          <w:sz w:val="24"/>
          <w:szCs w:val="24"/>
        </w:rPr>
      </w:pPr>
      <w:r w:rsidRPr="008E7518">
        <w:rPr>
          <w:color w:val="000000" w:themeColor="text1"/>
          <w:sz w:val="24"/>
          <w:szCs w:val="24"/>
        </w:rPr>
        <w:t>12.6.5 - Certidão de Regularidade para com a Fazenda Municipal da sede da Licitante</w:t>
      </w:r>
    </w:p>
    <w:p w:rsidR="00506CBB" w:rsidRPr="008E7518" w:rsidRDefault="00506CBB" w:rsidP="00506CBB">
      <w:pPr>
        <w:spacing w:line="360" w:lineRule="auto"/>
        <w:jc w:val="both"/>
        <w:rPr>
          <w:color w:val="000000" w:themeColor="text1"/>
          <w:sz w:val="24"/>
          <w:szCs w:val="24"/>
        </w:rPr>
      </w:pPr>
      <w:r w:rsidRPr="008E7518">
        <w:rPr>
          <w:color w:val="000000" w:themeColor="text1"/>
          <w:sz w:val="24"/>
          <w:szCs w:val="24"/>
        </w:rPr>
        <w:t xml:space="preserve">12.6.6 -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8E7518">
          <w:rPr>
            <w:color w:val="000000" w:themeColor="text1"/>
            <w:sz w:val="24"/>
            <w:szCs w:val="24"/>
          </w:rPr>
          <w:t>HTTP://www.tst.jus.br</w:t>
        </w:r>
      </w:hyperlink>
      <w:r w:rsidRPr="008E7518">
        <w:rPr>
          <w:color w:val="000000" w:themeColor="text1"/>
          <w:sz w:val="24"/>
          <w:szCs w:val="24"/>
        </w:rPr>
        <w:t xml:space="preserve"> )</w:t>
      </w:r>
    </w:p>
    <w:p w:rsidR="00506CBB" w:rsidRPr="008E7518" w:rsidRDefault="00506CBB" w:rsidP="00506CBB">
      <w:pPr>
        <w:spacing w:line="360" w:lineRule="auto"/>
        <w:jc w:val="both"/>
        <w:rPr>
          <w:color w:val="000000" w:themeColor="text1"/>
          <w:sz w:val="24"/>
          <w:szCs w:val="24"/>
        </w:rPr>
      </w:pPr>
      <w:r w:rsidRPr="008E7518">
        <w:rPr>
          <w:color w:val="000000" w:themeColor="text1"/>
          <w:sz w:val="24"/>
          <w:szCs w:val="24"/>
        </w:rPr>
        <w:t>12.6.7 – Fica vedada a contratada a cessão de créditos às instituições financeiras ou quaisquer outras, sob pena de rescisão contratual e demais sanções.</w:t>
      </w:r>
    </w:p>
    <w:p w:rsidR="00C16E9C" w:rsidRPr="008E7518" w:rsidRDefault="00C16E9C" w:rsidP="001F1ADB">
      <w:pPr>
        <w:spacing w:after="160" w:line="360" w:lineRule="auto"/>
        <w:jc w:val="both"/>
        <w:rPr>
          <w:b/>
          <w:color w:val="000000" w:themeColor="text1"/>
          <w:sz w:val="24"/>
          <w:szCs w:val="24"/>
        </w:rPr>
      </w:pPr>
    </w:p>
    <w:p w:rsidR="008A6E70" w:rsidRPr="008E7518" w:rsidRDefault="008A6E70" w:rsidP="001F1ADB">
      <w:pPr>
        <w:pStyle w:val="Cabealho"/>
        <w:tabs>
          <w:tab w:val="clear" w:pos="4419"/>
          <w:tab w:val="clear" w:pos="8838"/>
        </w:tabs>
        <w:spacing w:line="360" w:lineRule="auto"/>
        <w:jc w:val="both"/>
        <w:rPr>
          <w:b/>
          <w:color w:val="000000" w:themeColor="text1"/>
          <w:sz w:val="24"/>
          <w:szCs w:val="24"/>
        </w:rPr>
      </w:pPr>
      <w:r w:rsidRPr="008E7518">
        <w:rPr>
          <w:b/>
          <w:color w:val="000000" w:themeColor="text1"/>
          <w:sz w:val="24"/>
          <w:szCs w:val="24"/>
        </w:rPr>
        <w:t>1</w:t>
      </w:r>
      <w:r w:rsidR="00FA2DF0" w:rsidRPr="008E7518">
        <w:rPr>
          <w:b/>
          <w:color w:val="000000" w:themeColor="text1"/>
          <w:sz w:val="24"/>
          <w:szCs w:val="24"/>
        </w:rPr>
        <w:t>3</w:t>
      </w:r>
      <w:r w:rsidRPr="008E7518">
        <w:rPr>
          <w:b/>
          <w:color w:val="000000" w:themeColor="text1"/>
          <w:sz w:val="24"/>
          <w:szCs w:val="24"/>
        </w:rPr>
        <w:t xml:space="preserve">- DA </w:t>
      </w:r>
      <w:r w:rsidR="00FA1A36" w:rsidRPr="008E7518">
        <w:rPr>
          <w:b/>
          <w:color w:val="000000" w:themeColor="text1"/>
          <w:sz w:val="24"/>
          <w:szCs w:val="24"/>
        </w:rPr>
        <w:t>ALTERAÇÃO DOS CONTRATOS</w:t>
      </w:r>
      <w:r w:rsidRPr="008E7518">
        <w:rPr>
          <w:b/>
          <w:color w:val="000000" w:themeColor="text1"/>
          <w:sz w:val="24"/>
          <w:szCs w:val="24"/>
        </w:rPr>
        <w:t xml:space="preserve"> </w:t>
      </w:r>
    </w:p>
    <w:p w:rsidR="008B42EB" w:rsidRPr="008E7518" w:rsidRDefault="008B42EB" w:rsidP="001F1ADB">
      <w:pPr>
        <w:spacing w:line="360" w:lineRule="auto"/>
        <w:jc w:val="both"/>
        <w:rPr>
          <w:color w:val="000000" w:themeColor="text1"/>
          <w:sz w:val="24"/>
          <w:szCs w:val="24"/>
        </w:rPr>
      </w:pPr>
      <w:r w:rsidRPr="008E7518">
        <w:rPr>
          <w:color w:val="000000" w:themeColor="text1"/>
          <w:sz w:val="24"/>
          <w:szCs w:val="24"/>
        </w:rPr>
        <w:t>13.1- A CONTRATADA fica obrigada a aceitar, nas mesmas condições contratuais, os acréscimos ou supressões que se fizerem na compra, até 25%</w:t>
      </w:r>
      <w:r w:rsidR="00222093" w:rsidRPr="008E7518">
        <w:rPr>
          <w:color w:val="000000" w:themeColor="text1"/>
          <w:sz w:val="24"/>
          <w:szCs w:val="24"/>
        </w:rPr>
        <w:t xml:space="preserve"> </w:t>
      </w:r>
      <w:r w:rsidRPr="008E7518">
        <w:rPr>
          <w:color w:val="000000" w:themeColor="text1"/>
          <w:sz w:val="24"/>
          <w:szCs w:val="24"/>
        </w:rPr>
        <w:t>(vinte e cinco por cento) do valor inicialmente contratado, nos termos do art. 65, §1º, da Lei 8.666/93.</w:t>
      </w:r>
    </w:p>
    <w:p w:rsidR="008B42EB" w:rsidRPr="008E7518" w:rsidRDefault="008B42EB" w:rsidP="001F1ADB">
      <w:pPr>
        <w:spacing w:line="360" w:lineRule="auto"/>
        <w:jc w:val="both"/>
        <w:rPr>
          <w:color w:val="000000" w:themeColor="text1"/>
          <w:sz w:val="24"/>
          <w:szCs w:val="24"/>
        </w:rPr>
      </w:pPr>
    </w:p>
    <w:p w:rsidR="008B42EB" w:rsidRPr="008E7518" w:rsidRDefault="008B42EB" w:rsidP="001F1ADB">
      <w:pPr>
        <w:spacing w:line="360" w:lineRule="auto"/>
        <w:jc w:val="both"/>
        <w:rPr>
          <w:color w:val="000000" w:themeColor="text1"/>
          <w:sz w:val="24"/>
          <w:szCs w:val="24"/>
        </w:rPr>
      </w:pPr>
      <w:r w:rsidRPr="008E7518">
        <w:rPr>
          <w:bCs/>
          <w:color w:val="000000" w:themeColor="text1"/>
          <w:sz w:val="24"/>
          <w:szCs w:val="24"/>
        </w:rPr>
        <w:t>Parágrafo Único: Nas</w:t>
      </w:r>
      <w:r w:rsidRPr="008E7518">
        <w:rPr>
          <w:color w:val="000000" w:themeColor="text1"/>
          <w:sz w:val="24"/>
          <w:szCs w:val="24"/>
        </w:rPr>
        <w:t xml:space="preserve"> hipóteses de sobrevirem fatos imprevisíveis, ou previsíveis, porém de </w:t>
      </w:r>
      <w:r w:rsidR="00BC6368" w:rsidRPr="008E7518">
        <w:rPr>
          <w:color w:val="000000" w:themeColor="text1"/>
          <w:sz w:val="24"/>
          <w:szCs w:val="24"/>
        </w:rPr>
        <w:t>conseqüências</w:t>
      </w:r>
      <w:r w:rsidRPr="008E7518">
        <w:rPr>
          <w:color w:val="000000" w:themeColor="text1"/>
          <w:sz w:val="24"/>
          <w:szCs w:val="24"/>
        </w:rPr>
        <w:t xml:space="preserve"> incalculáveis, retardadores ou impeditivos da execução do ajustado, ou ainda, em caso de força maior, caso fortuito ou fato príncipe, configurando prejuízo econômico </w:t>
      </w:r>
      <w:r w:rsidRPr="008E7518">
        <w:rPr>
          <w:color w:val="000000" w:themeColor="text1"/>
          <w:sz w:val="24"/>
          <w:szCs w:val="24"/>
        </w:rPr>
        <w:lastRenderedPageBreak/>
        <w:t>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158CA" w:rsidRPr="008E7518" w:rsidRDefault="005158CA" w:rsidP="001F1ADB">
      <w:pPr>
        <w:pStyle w:val="Cabealho"/>
        <w:tabs>
          <w:tab w:val="clear" w:pos="4419"/>
          <w:tab w:val="clear" w:pos="8838"/>
        </w:tabs>
        <w:spacing w:line="360" w:lineRule="auto"/>
        <w:jc w:val="both"/>
        <w:rPr>
          <w:b/>
          <w:color w:val="000000" w:themeColor="text1"/>
          <w:sz w:val="24"/>
          <w:szCs w:val="24"/>
        </w:rPr>
      </w:pPr>
    </w:p>
    <w:p w:rsidR="00E3223C" w:rsidRPr="008E7518" w:rsidRDefault="00E3223C" w:rsidP="001F1ADB">
      <w:pPr>
        <w:pStyle w:val="Cabealho"/>
        <w:tabs>
          <w:tab w:val="clear" w:pos="4419"/>
          <w:tab w:val="clear" w:pos="8838"/>
        </w:tabs>
        <w:spacing w:line="360" w:lineRule="auto"/>
        <w:jc w:val="both"/>
        <w:rPr>
          <w:b/>
          <w:color w:val="000000" w:themeColor="text1"/>
          <w:sz w:val="24"/>
          <w:szCs w:val="24"/>
        </w:rPr>
      </w:pPr>
      <w:r w:rsidRPr="008E7518">
        <w:rPr>
          <w:b/>
          <w:color w:val="000000" w:themeColor="text1"/>
          <w:sz w:val="24"/>
          <w:szCs w:val="24"/>
        </w:rPr>
        <w:t>14</w:t>
      </w:r>
      <w:r w:rsidR="00222093" w:rsidRPr="008E7518">
        <w:rPr>
          <w:b/>
          <w:color w:val="000000" w:themeColor="text1"/>
          <w:sz w:val="24"/>
          <w:szCs w:val="24"/>
        </w:rPr>
        <w:t xml:space="preserve"> </w:t>
      </w:r>
      <w:r w:rsidRPr="008E7518">
        <w:rPr>
          <w:b/>
          <w:color w:val="000000" w:themeColor="text1"/>
          <w:sz w:val="24"/>
          <w:szCs w:val="24"/>
        </w:rPr>
        <w:t>-</w:t>
      </w:r>
      <w:r w:rsidR="00222093" w:rsidRPr="008E7518">
        <w:rPr>
          <w:b/>
          <w:color w:val="000000" w:themeColor="text1"/>
          <w:sz w:val="24"/>
          <w:szCs w:val="24"/>
        </w:rPr>
        <w:t xml:space="preserve"> </w:t>
      </w:r>
      <w:r w:rsidRPr="008E7518">
        <w:rPr>
          <w:b/>
          <w:color w:val="000000" w:themeColor="text1"/>
          <w:sz w:val="24"/>
          <w:szCs w:val="24"/>
        </w:rPr>
        <w:t xml:space="preserve">DO </w:t>
      </w:r>
      <w:r w:rsidR="00831221" w:rsidRPr="008E7518">
        <w:rPr>
          <w:b/>
          <w:color w:val="000000" w:themeColor="text1"/>
          <w:sz w:val="24"/>
          <w:szCs w:val="24"/>
        </w:rPr>
        <w:t xml:space="preserve">PRAZO E CONDIÇÕES PARA ASSINATURA DO </w:t>
      </w:r>
      <w:r w:rsidR="002769F1" w:rsidRPr="008E7518">
        <w:rPr>
          <w:b/>
          <w:color w:val="000000" w:themeColor="text1"/>
          <w:sz w:val="24"/>
          <w:szCs w:val="24"/>
        </w:rPr>
        <w:t>CONTRATO</w:t>
      </w:r>
    </w:p>
    <w:p w:rsidR="00506CBB" w:rsidRPr="008E7518" w:rsidRDefault="00506CBB" w:rsidP="00506CBB">
      <w:pPr>
        <w:spacing w:after="240" w:line="360" w:lineRule="auto"/>
        <w:jc w:val="both"/>
        <w:rPr>
          <w:color w:val="000000" w:themeColor="text1"/>
          <w:sz w:val="24"/>
          <w:szCs w:val="24"/>
        </w:rPr>
      </w:pPr>
      <w:r w:rsidRPr="008E7518">
        <w:rPr>
          <w:color w:val="000000" w:themeColor="text1"/>
          <w:sz w:val="24"/>
          <w:szCs w:val="24"/>
        </w:rPr>
        <w:t>14.1 – Uma vez homologado o resultado da licitação, a licitante vencedora será convocada para a assinatura do termo de contrato, no prazo de 5 (cinco) dias, sob pena de decai o direito à contratação, sem prejuízo das sanções previstas no art. 81 da Lei 8666/93.</w:t>
      </w:r>
    </w:p>
    <w:p w:rsidR="00506CBB" w:rsidRPr="008E7518" w:rsidRDefault="00506CBB" w:rsidP="00506CBB">
      <w:pPr>
        <w:spacing w:after="240" w:line="360" w:lineRule="auto"/>
        <w:jc w:val="both"/>
        <w:rPr>
          <w:color w:val="000000" w:themeColor="text1"/>
          <w:sz w:val="24"/>
          <w:szCs w:val="24"/>
        </w:rPr>
      </w:pPr>
      <w:r w:rsidRPr="008E7518">
        <w:rPr>
          <w:color w:val="000000" w:themeColor="text1"/>
          <w:sz w:val="24"/>
          <w:szCs w:val="24"/>
        </w:rPr>
        <w:t>14.1.2 – O prazo de convocação para assinatura poderá ser prorrogado uma vez, por igual período (cinco dias), quando solicitado pela parte durante o seu transcurso e desde que ocorra motivo justificado aceito pela Administração.</w:t>
      </w:r>
    </w:p>
    <w:p w:rsidR="00506CBB" w:rsidRPr="008E7518" w:rsidRDefault="00506CBB" w:rsidP="00506CBB">
      <w:pPr>
        <w:spacing w:after="240" w:line="360" w:lineRule="auto"/>
        <w:jc w:val="both"/>
        <w:rPr>
          <w:color w:val="000000" w:themeColor="text1"/>
          <w:sz w:val="24"/>
          <w:szCs w:val="24"/>
        </w:rPr>
      </w:pPr>
      <w:r w:rsidRPr="008E7518">
        <w:rPr>
          <w:color w:val="000000" w:themeColor="text1"/>
          <w:sz w:val="24"/>
          <w:szCs w:val="24"/>
        </w:rPr>
        <w:t>14.1.3 -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506CBB" w:rsidRPr="008E7518" w:rsidRDefault="00506CBB" w:rsidP="00506CBB">
      <w:pPr>
        <w:spacing w:after="240" w:line="360" w:lineRule="auto"/>
        <w:jc w:val="both"/>
        <w:rPr>
          <w:color w:val="000000" w:themeColor="text1"/>
          <w:sz w:val="24"/>
          <w:szCs w:val="24"/>
        </w:rPr>
      </w:pPr>
      <w:r w:rsidRPr="008E7518">
        <w:rPr>
          <w:color w:val="000000" w:themeColor="text1"/>
          <w:sz w:val="24"/>
          <w:szCs w:val="24"/>
        </w:rPr>
        <w:t>14.1.4 – Decorridos 60 (sessenta) dias da data da entrega das propostas, sem convocação para a contratação, ficam os licitantes liberados dos compromissos assumidos.</w:t>
      </w:r>
    </w:p>
    <w:p w:rsidR="00506CBB" w:rsidRPr="008E7518" w:rsidRDefault="00506CBB" w:rsidP="00506CBB">
      <w:pPr>
        <w:spacing w:after="240" w:line="360" w:lineRule="auto"/>
        <w:jc w:val="both"/>
        <w:rPr>
          <w:color w:val="000000" w:themeColor="text1"/>
          <w:sz w:val="24"/>
          <w:szCs w:val="24"/>
        </w:rPr>
      </w:pPr>
      <w:r w:rsidRPr="008E7518">
        <w:rPr>
          <w:color w:val="000000" w:themeColor="text1"/>
          <w:sz w:val="24"/>
          <w:szCs w:val="24"/>
        </w:rPr>
        <w:t>14.1.5 -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506CBB" w:rsidRPr="008E7518" w:rsidRDefault="00506CBB" w:rsidP="00506CBB">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14.1.6 - Como condição para celebração do contrato, a licitante vencedora deverá manter as mesmas condições de habilitação consignadas neste projeto básico, as quais serão verificadas novamente no momento da assinatura do termo.</w:t>
      </w:r>
    </w:p>
    <w:p w:rsidR="00E3223C" w:rsidRPr="008E7518" w:rsidRDefault="00E3223C" w:rsidP="00506CBB">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t>15</w:t>
      </w:r>
      <w:r w:rsidR="006365C9" w:rsidRPr="008E7518">
        <w:rPr>
          <w:b/>
          <w:color w:val="000000" w:themeColor="text1"/>
          <w:sz w:val="24"/>
          <w:szCs w:val="24"/>
        </w:rPr>
        <w:t xml:space="preserve"> </w:t>
      </w:r>
      <w:r w:rsidRPr="008E7518">
        <w:rPr>
          <w:b/>
          <w:color w:val="000000" w:themeColor="text1"/>
          <w:sz w:val="24"/>
          <w:szCs w:val="24"/>
        </w:rPr>
        <w:t xml:space="preserve">- DA FISCALIZAÇÃO </w:t>
      </w:r>
      <w:r w:rsidR="007C0B17" w:rsidRPr="008E7518">
        <w:rPr>
          <w:b/>
          <w:color w:val="000000" w:themeColor="text1"/>
          <w:sz w:val="24"/>
          <w:szCs w:val="24"/>
        </w:rPr>
        <w:t xml:space="preserve">E GERENCIAMENTO DO CONTRATO </w:t>
      </w:r>
      <w:r w:rsidRPr="008E7518">
        <w:rPr>
          <w:b/>
          <w:color w:val="000000" w:themeColor="text1"/>
          <w:sz w:val="24"/>
          <w:szCs w:val="24"/>
        </w:rPr>
        <w:t>(Art. 67, da Lei 8.666/93)</w:t>
      </w:r>
    </w:p>
    <w:p w:rsidR="008C5FAE" w:rsidRPr="008E7518" w:rsidRDefault="008C5FAE" w:rsidP="008C5FAE">
      <w:pPr>
        <w:spacing w:line="360" w:lineRule="auto"/>
        <w:jc w:val="both"/>
        <w:rPr>
          <w:color w:val="000000" w:themeColor="text1"/>
          <w:sz w:val="24"/>
          <w:szCs w:val="24"/>
        </w:rPr>
      </w:pPr>
      <w:r>
        <w:rPr>
          <w:color w:val="000000" w:themeColor="text1"/>
          <w:sz w:val="24"/>
          <w:szCs w:val="24"/>
        </w:rPr>
        <w:lastRenderedPageBreak/>
        <w:t>15</w:t>
      </w:r>
      <w:r w:rsidRPr="008E7518">
        <w:rPr>
          <w:color w:val="000000" w:themeColor="text1"/>
          <w:sz w:val="24"/>
          <w:szCs w:val="24"/>
        </w:rPr>
        <w:t>.1 – O gerenciamento e a fiscalização da contratação decorrente deste Projeto Básico caberão aos Seguintes fiscalizadores:</w:t>
      </w:r>
    </w:p>
    <w:p w:rsidR="008C5FAE" w:rsidRPr="008E7518" w:rsidRDefault="008C5FAE" w:rsidP="008C5FAE">
      <w:pPr>
        <w:spacing w:line="360" w:lineRule="auto"/>
        <w:jc w:val="both"/>
        <w:rPr>
          <w:color w:val="000000" w:themeColor="text1"/>
          <w:sz w:val="24"/>
          <w:szCs w:val="24"/>
        </w:rPr>
      </w:pPr>
    </w:p>
    <w:p w:rsidR="008C5FAE" w:rsidRPr="008E7518" w:rsidRDefault="008C5FAE" w:rsidP="008C5FAE">
      <w:pPr>
        <w:spacing w:line="360" w:lineRule="auto"/>
        <w:jc w:val="both"/>
        <w:rPr>
          <w:color w:val="000000" w:themeColor="text1"/>
          <w:sz w:val="24"/>
          <w:szCs w:val="24"/>
        </w:rPr>
      </w:pPr>
      <w:r>
        <w:rPr>
          <w:color w:val="000000" w:themeColor="text1"/>
          <w:sz w:val="24"/>
          <w:szCs w:val="24"/>
        </w:rPr>
        <w:t>15</w:t>
      </w:r>
      <w:r w:rsidRPr="008E7518">
        <w:rPr>
          <w:color w:val="000000" w:themeColor="text1"/>
          <w:sz w:val="24"/>
          <w:szCs w:val="24"/>
        </w:rPr>
        <w:t>.1.1 – SECRETARIA DE PLANEJAMENTO E GESTÃO MUNICIPAL: Carlos Adriano Abbud Martins, Matrícula 41/6589 – SPGM, Secretário de Planejamento e Gestão Municipal.</w:t>
      </w:r>
    </w:p>
    <w:p w:rsidR="008C5FAE" w:rsidRPr="008E7518" w:rsidRDefault="008C5FAE" w:rsidP="008C5FAE">
      <w:pPr>
        <w:spacing w:line="360" w:lineRule="auto"/>
        <w:jc w:val="both"/>
        <w:rPr>
          <w:color w:val="000000" w:themeColor="text1"/>
          <w:sz w:val="24"/>
          <w:szCs w:val="24"/>
        </w:rPr>
      </w:pPr>
    </w:p>
    <w:p w:rsidR="008C5FAE" w:rsidRPr="008E7518" w:rsidRDefault="008C5FAE" w:rsidP="008C5FAE">
      <w:pPr>
        <w:spacing w:line="360" w:lineRule="auto"/>
        <w:jc w:val="both"/>
        <w:rPr>
          <w:color w:val="000000" w:themeColor="text1"/>
          <w:sz w:val="24"/>
          <w:szCs w:val="24"/>
        </w:rPr>
      </w:pPr>
      <w:r>
        <w:rPr>
          <w:color w:val="000000" w:themeColor="text1"/>
          <w:sz w:val="24"/>
          <w:szCs w:val="24"/>
        </w:rPr>
        <w:t>15</w:t>
      </w:r>
      <w:r w:rsidRPr="008E7518">
        <w:rPr>
          <w:color w:val="000000" w:themeColor="text1"/>
          <w:sz w:val="24"/>
          <w:szCs w:val="24"/>
        </w:rPr>
        <w:t>.1.3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8C5FAE" w:rsidRPr="008E7518" w:rsidRDefault="008C5FAE" w:rsidP="008C5FAE">
      <w:pPr>
        <w:pStyle w:val="Cabealho"/>
        <w:tabs>
          <w:tab w:val="clear" w:pos="4419"/>
          <w:tab w:val="clear" w:pos="8838"/>
        </w:tabs>
        <w:spacing w:after="200" w:line="360" w:lineRule="auto"/>
        <w:jc w:val="both"/>
        <w:rPr>
          <w:color w:val="000000" w:themeColor="text1"/>
          <w:sz w:val="24"/>
          <w:szCs w:val="24"/>
        </w:rPr>
      </w:pPr>
      <w:r>
        <w:rPr>
          <w:color w:val="000000" w:themeColor="text1"/>
          <w:sz w:val="24"/>
          <w:szCs w:val="24"/>
        </w:rPr>
        <w:t>15</w:t>
      </w:r>
      <w:r w:rsidRPr="008E7518">
        <w:rPr>
          <w:color w:val="000000" w:themeColor="text1"/>
          <w:sz w:val="24"/>
          <w:szCs w:val="24"/>
        </w:rPr>
        <w:t xml:space="preserve">.1.4 – Ficam reservados à fiscalização o direito e a autoridade para resolver todo e qualquer caso singular, omisso ou duvidoso não previsto no processo Administrativo. </w:t>
      </w:r>
    </w:p>
    <w:p w:rsidR="008C5FAE" w:rsidRPr="008E7518" w:rsidRDefault="008C5FAE" w:rsidP="008C5FAE">
      <w:pPr>
        <w:spacing w:line="360" w:lineRule="auto"/>
        <w:jc w:val="both"/>
        <w:rPr>
          <w:b/>
          <w:color w:val="000000" w:themeColor="text1"/>
          <w:sz w:val="24"/>
          <w:szCs w:val="24"/>
        </w:rPr>
      </w:pPr>
      <w:r>
        <w:rPr>
          <w:color w:val="000000" w:themeColor="text1"/>
          <w:sz w:val="24"/>
          <w:szCs w:val="24"/>
        </w:rPr>
        <w:t>15</w:t>
      </w:r>
      <w:r w:rsidRPr="008E7518">
        <w:rPr>
          <w:color w:val="000000" w:themeColor="text1"/>
          <w:sz w:val="24"/>
          <w:szCs w:val="24"/>
        </w:rPr>
        <w:t>.1.5 – As decisões que ultrapassarem a competência da Secretaria deverão ser solicitadas formalmente pela CONTRATADA à autoridade administrativa imediatamente superior ao Secretário, através dele, em tempo hábil para adoção de medidas convenientes.</w:t>
      </w:r>
    </w:p>
    <w:p w:rsidR="008C5FAE" w:rsidRDefault="008C5FAE" w:rsidP="008C5FAE">
      <w:pPr>
        <w:pStyle w:val="PargrafodaLista10"/>
        <w:widowControl w:val="0"/>
        <w:shd w:val="clear" w:color="auto" w:fill="FFFFFF"/>
        <w:spacing w:line="360" w:lineRule="auto"/>
        <w:ind w:left="0"/>
        <w:jc w:val="both"/>
        <w:rPr>
          <w:b/>
          <w:bCs/>
          <w:color w:val="000000" w:themeColor="text1"/>
        </w:rPr>
      </w:pPr>
    </w:p>
    <w:p w:rsidR="00903CE1" w:rsidRPr="008E7518" w:rsidRDefault="002C5336" w:rsidP="008C5FAE">
      <w:pPr>
        <w:pStyle w:val="PargrafodaLista10"/>
        <w:widowControl w:val="0"/>
        <w:shd w:val="clear" w:color="auto" w:fill="FFFFFF"/>
        <w:spacing w:line="360" w:lineRule="auto"/>
        <w:ind w:left="0"/>
        <w:jc w:val="both"/>
        <w:rPr>
          <w:b/>
          <w:bCs/>
          <w:color w:val="000000" w:themeColor="text1"/>
        </w:rPr>
      </w:pPr>
      <w:r w:rsidRPr="008E7518">
        <w:rPr>
          <w:b/>
          <w:bCs/>
          <w:color w:val="000000" w:themeColor="text1"/>
        </w:rPr>
        <w:t>16 –</w:t>
      </w:r>
      <w:r w:rsidR="00903CE1" w:rsidRPr="008E7518">
        <w:rPr>
          <w:b/>
          <w:bCs/>
          <w:color w:val="000000" w:themeColor="text1"/>
        </w:rPr>
        <w:t xml:space="preserve"> DAS OBRIGAÇÕES DA EMPRESA CONTRATADA</w:t>
      </w:r>
      <w:r w:rsidR="00903CE1" w:rsidRPr="008E7518">
        <w:rPr>
          <w:b/>
          <w:bCs/>
          <w:color w:val="000000" w:themeColor="text1"/>
          <w:u w:val="single"/>
        </w:rPr>
        <w:t>:</w:t>
      </w:r>
    </w:p>
    <w:p w:rsidR="00335A59" w:rsidRPr="008E7518" w:rsidRDefault="00335A59" w:rsidP="008C5FAE">
      <w:pPr>
        <w:spacing w:before="160" w:line="360" w:lineRule="auto"/>
        <w:jc w:val="both"/>
        <w:rPr>
          <w:color w:val="000000" w:themeColor="text1"/>
          <w:sz w:val="24"/>
          <w:szCs w:val="24"/>
        </w:rPr>
      </w:pPr>
      <w:r w:rsidRPr="008E7518">
        <w:rPr>
          <w:color w:val="000000" w:themeColor="text1"/>
          <w:sz w:val="24"/>
          <w:szCs w:val="24"/>
        </w:rPr>
        <w:t xml:space="preserve">16.1 – São obrigações da </w:t>
      </w:r>
      <w:r w:rsidRPr="008E7518">
        <w:rPr>
          <w:b/>
          <w:bCs/>
          <w:color w:val="000000" w:themeColor="text1"/>
          <w:sz w:val="24"/>
          <w:szCs w:val="24"/>
        </w:rPr>
        <w:t xml:space="preserve">CONTRATADA </w:t>
      </w:r>
      <w:r w:rsidRPr="008E7518">
        <w:rPr>
          <w:color w:val="000000" w:themeColor="text1"/>
          <w:sz w:val="24"/>
          <w:szCs w:val="24"/>
        </w:rPr>
        <w:t>, sem que a elas se limitem:</w:t>
      </w:r>
    </w:p>
    <w:p w:rsidR="00335A59" w:rsidRPr="008E7518" w:rsidRDefault="00335A59" w:rsidP="008C5FAE">
      <w:pPr>
        <w:spacing w:before="160" w:line="360" w:lineRule="auto"/>
        <w:jc w:val="both"/>
        <w:rPr>
          <w:color w:val="000000" w:themeColor="text1"/>
          <w:sz w:val="24"/>
          <w:szCs w:val="24"/>
        </w:rPr>
      </w:pPr>
      <w:r w:rsidRPr="008E7518">
        <w:rPr>
          <w:color w:val="000000" w:themeColor="text1"/>
          <w:sz w:val="24"/>
          <w:szCs w:val="24"/>
        </w:rPr>
        <w:t>16.1.1 – Prestar serviços na forma ajustada contida no objeto;</w:t>
      </w:r>
    </w:p>
    <w:p w:rsidR="00335A59" w:rsidRPr="008E7518" w:rsidRDefault="00335A59" w:rsidP="008C5FAE">
      <w:pPr>
        <w:spacing w:before="160" w:line="360" w:lineRule="auto"/>
        <w:jc w:val="both"/>
        <w:rPr>
          <w:color w:val="000000" w:themeColor="text1"/>
          <w:sz w:val="24"/>
          <w:szCs w:val="24"/>
        </w:rPr>
      </w:pPr>
      <w:r w:rsidRPr="008E7518">
        <w:rPr>
          <w:color w:val="000000" w:themeColor="text1"/>
          <w:sz w:val="24"/>
          <w:szCs w:val="24"/>
        </w:rPr>
        <w:t>16.1.2 – atender aos encargos trabalhistas, previdenciários, fiscais e comerciais decorrentes da execução do Presente Contrato;</w:t>
      </w:r>
    </w:p>
    <w:p w:rsidR="00335A59" w:rsidRPr="008E7518" w:rsidRDefault="00335A59" w:rsidP="008C5FAE">
      <w:pPr>
        <w:spacing w:before="160" w:line="360" w:lineRule="auto"/>
        <w:jc w:val="both"/>
        <w:rPr>
          <w:color w:val="000000" w:themeColor="text1"/>
          <w:sz w:val="24"/>
          <w:szCs w:val="24"/>
        </w:rPr>
      </w:pPr>
      <w:r w:rsidRPr="008E7518">
        <w:rPr>
          <w:color w:val="000000" w:themeColor="text1"/>
          <w:sz w:val="24"/>
          <w:szCs w:val="24"/>
        </w:rPr>
        <w:t>16.1.3 – manter toda a execução do contrato, em compatibilidade com as obrigações assumidas, tidas as condições de habilitação e qualificação exigida na licitação;</w:t>
      </w:r>
    </w:p>
    <w:p w:rsidR="00335A59" w:rsidRPr="008E7518" w:rsidRDefault="00335A59" w:rsidP="008C5FAE">
      <w:pPr>
        <w:spacing w:before="160" w:line="360" w:lineRule="auto"/>
        <w:jc w:val="both"/>
        <w:rPr>
          <w:color w:val="000000" w:themeColor="text1"/>
          <w:sz w:val="24"/>
          <w:szCs w:val="24"/>
        </w:rPr>
      </w:pPr>
      <w:r w:rsidRPr="008E7518">
        <w:rPr>
          <w:color w:val="000000" w:themeColor="text1"/>
          <w:sz w:val="24"/>
          <w:szCs w:val="24"/>
        </w:rPr>
        <w:t>16.1.4 – apresentar, sempre que solicitado, durante a execução do Contrato, documentos que comprovem estar cumprindo a legislação em vigor quanto a obrigatoriedade assumida contratualmente, além das normas de licitações, trabalhistas, previdenciários, entre outros;</w:t>
      </w:r>
    </w:p>
    <w:p w:rsidR="00335A59" w:rsidRPr="008E7518" w:rsidRDefault="00335A59" w:rsidP="008C5FAE">
      <w:pPr>
        <w:spacing w:before="160" w:line="360" w:lineRule="auto"/>
        <w:jc w:val="both"/>
        <w:rPr>
          <w:color w:val="000000" w:themeColor="text1"/>
          <w:sz w:val="24"/>
          <w:szCs w:val="24"/>
        </w:rPr>
      </w:pPr>
      <w:r w:rsidRPr="008E7518">
        <w:rPr>
          <w:color w:val="000000" w:themeColor="text1"/>
          <w:sz w:val="24"/>
          <w:szCs w:val="24"/>
        </w:rPr>
        <w:t>16.1.5 – Atender as solicitações do contratante quanto às necessidades da prestação de serviços;</w:t>
      </w:r>
    </w:p>
    <w:p w:rsidR="00335A59" w:rsidRPr="008E7518" w:rsidRDefault="00335A59" w:rsidP="008C5FAE">
      <w:pPr>
        <w:spacing w:before="160" w:line="360" w:lineRule="auto"/>
        <w:jc w:val="both"/>
        <w:rPr>
          <w:color w:val="000000" w:themeColor="text1"/>
          <w:sz w:val="24"/>
          <w:szCs w:val="24"/>
        </w:rPr>
      </w:pPr>
      <w:r w:rsidRPr="008E7518">
        <w:rPr>
          <w:color w:val="000000" w:themeColor="text1"/>
          <w:sz w:val="24"/>
          <w:szCs w:val="24"/>
        </w:rPr>
        <w:t xml:space="preserve">16.1.6 – Atender a todos os serviços, inclusive quanto à  assistência funeral familiar e aquelas previstas no objeto deste projeto. </w:t>
      </w:r>
    </w:p>
    <w:p w:rsidR="00506CBB" w:rsidRDefault="00506CBB" w:rsidP="00506CBB">
      <w:pPr>
        <w:jc w:val="both"/>
        <w:rPr>
          <w:color w:val="000000" w:themeColor="text1"/>
          <w:sz w:val="24"/>
          <w:szCs w:val="24"/>
        </w:rPr>
      </w:pPr>
    </w:p>
    <w:p w:rsidR="008C5FAE" w:rsidRPr="008E7518" w:rsidRDefault="008C5FAE" w:rsidP="00506CBB">
      <w:pPr>
        <w:jc w:val="both"/>
        <w:rPr>
          <w:color w:val="000000" w:themeColor="text1"/>
          <w:sz w:val="24"/>
          <w:szCs w:val="24"/>
        </w:rPr>
      </w:pPr>
    </w:p>
    <w:p w:rsidR="00903CE1" w:rsidRPr="008E7518" w:rsidRDefault="00373200" w:rsidP="001F1ADB">
      <w:pPr>
        <w:rPr>
          <w:color w:val="000000" w:themeColor="text1"/>
          <w:sz w:val="24"/>
        </w:rPr>
      </w:pPr>
      <w:r w:rsidRPr="008E7518">
        <w:rPr>
          <w:b/>
          <w:bCs/>
          <w:color w:val="000000" w:themeColor="text1"/>
          <w:sz w:val="24"/>
        </w:rPr>
        <w:lastRenderedPageBreak/>
        <w:t>17 -</w:t>
      </w:r>
      <w:r w:rsidR="00903CE1" w:rsidRPr="008E7518">
        <w:rPr>
          <w:b/>
          <w:bCs/>
          <w:color w:val="000000" w:themeColor="text1"/>
          <w:sz w:val="24"/>
        </w:rPr>
        <w:t xml:space="preserve"> DAS OBRIGAÇÕES DA CONTRATANTE</w:t>
      </w:r>
      <w:r w:rsidR="00903CE1" w:rsidRPr="008E7518">
        <w:rPr>
          <w:b/>
          <w:bCs/>
          <w:color w:val="000000" w:themeColor="text1"/>
          <w:sz w:val="24"/>
          <w:u w:val="single"/>
        </w:rPr>
        <w:t>:</w:t>
      </w:r>
    </w:p>
    <w:p w:rsidR="00506CBB" w:rsidRPr="008E7518" w:rsidRDefault="00506CBB" w:rsidP="00506CBB">
      <w:pPr>
        <w:pStyle w:val="PargrafodaLista10"/>
        <w:spacing w:before="160" w:after="200"/>
        <w:ind w:left="0"/>
        <w:jc w:val="both"/>
        <w:rPr>
          <w:color w:val="000000" w:themeColor="text1"/>
        </w:rPr>
      </w:pPr>
      <w:r w:rsidRPr="008E7518">
        <w:rPr>
          <w:color w:val="000000" w:themeColor="text1"/>
        </w:rPr>
        <w:t>17.1 – D</w:t>
      </w:r>
      <w:r w:rsidRPr="008E7518">
        <w:rPr>
          <w:color w:val="000000" w:themeColor="text1"/>
          <w:spacing w:val="-5"/>
        </w:rPr>
        <w:t>ar à CONTRATADA as condições necessárias à regular execução do contrato.</w:t>
      </w:r>
    </w:p>
    <w:p w:rsidR="00506CBB" w:rsidRPr="008E7518" w:rsidRDefault="00506CBB" w:rsidP="00506CBB">
      <w:pPr>
        <w:shd w:val="clear" w:color="auto" w:fill="FFFFFF"/>
        <w:spacing w:before="160" w:line="360" w:lineRule="auto"/>
        <w:jc w:val="both"/>
        <w:rPr>
          <w:color w:val="000000" w:themeColor="text1"/>
          <w:sz w:val="24"/>
          <w:szCs w:val="24"/>
        </w:rPr>
      </w:pPr>
      <w:r w:rsidRPr="008E7518">
        <w:rPr>
          <w:color w:val="000000" w:themeColor="text1"/>
          <w:sz w:val="24"/>
          <w:szCs w:val="24"/>
        </w:rPr>
        <w:t>17.2 – Fornecer todas as informações necessárias para que a contratada possa entregar o objeto dentro das especificações técnicas recomendadas;</w:t>
      </w:r>
    </w:p>
    <w:p w:rsidR="00506CBB" w:rsidRPr="008E7518" w:rsidRDefault="00506CBB" w:rsidP="00506CBB">
      <w:pPr>
        <w:shd w:val="clear" w:color="auto" w:fill="FFFFFF"/>
        <w:spacing w:before="160" w:line="360" w:lineRule="auto"/>
        <w:jc w:val="both"/>
        <w:rPr>
          <w:color w:val="000000" w:themeColor="text1"/>
          <w:sz w:val="24"/>
          <w:szCs w:val="24"/>
        </w:rPr>
      </w:pPr>
      <w:r w:rsidRPr="008E7518">
        <w:rPr>
          <w:color w:val="000000" w:themeColor="text1"/>
          <w:sz w:val="24"/>
          <w:szCs w:val="24"/>
        </w:rPr>
        <w:t>17.3 – Comunicar à CONTRATADA toda e qualquer ocorrência relacionada à execução do contrato;</w:t>
      </w:r>
    </w:p>
    <w:p w:rsidR="00506CBB" w:rsidRPr="008E7518" w:rsidRDefault="00506CBB" w:rsidP="00506CBB">
      <w:pPr>
        <w:shd w:val="clear" w:color="auto" w:fill="FFFFFF"/>
        <w:spacing w:before="160" w:line="360" w:lineRule="auto"/>
        <w:jc w:val="both"/>
        <w:rPr>
          <w:color w:val="000000" w:themeColor="text1"/>
          <w:sz w:val="24"/>
          <w:szCs w:val="24"/>
        </w:rPr>
      </w:pPr>
      <w:r w:rsidRPr="008E7518">
        <w:rPr>
          <w:color w:val="000000" w:themeColor="text1"/>
          <w:sz w:val="24"/>
          <w:szCs w:val="24"/>
        </w:rPr>
        <w:t>17.4 – Efetuar o pagamento à CONTRATADA, na forma convencionada neste Edital;</w:t>
      </w:r>
    </w:p>
    <w:p w:rsidR="00506CBB" w:rsidRPr="008E7518" w:rsidRDefault="00506CBB" w:rsidP="00506CBB">
      <w:pPr>
        <w:shd w:val="clear" w:color="auto" w:fill="FFFFFF"/>
        <w:spacing w:before="160" w:line="360" w:lineRule="auto"/>
        <w:jc w:val="both"/>
        <w:rPr>
          <w:color w:val="000000" w:themeColor="text1"/>
          <w:sz w:val="24"/>
          <w:szCs w:val="24"/>
        </w:rPr>
      </w:pPr>
      <w:r w:rsidRPr="008E7518">
        <w:rPr>
          <w:color w:val="000000" w:themeColor="text1"/>
          <w:sz w:val="24"/>
          <w:szCs w:val="24"/>
        </w:rPr>
        <w:t>17.5 – Acompanhar e fiscalizar a execução do contrato, por meio dos servidores designados como Fiscal do Contrato, nos termos do art. 67 da Lei no 8.666/93, exigindo seu fiel e total  cumprimento;</w:t>
      </w:r>
    </w:p>
    <w:p w:rsidR="00506CBB" w:rsidRPr="008E7518" w:rsidRDefault="00506CBB" w:rsidP="00506CBB">
      <w:pPr>
        <w:shd w:val="clear" w:color="auto" w:fill="FFFFFF"/>
        <w:spacing w:before="160" w:line="360" w:lineRule="auto"/>
        <w:jc w:val="both"/>
        <w:rPr>
          <w:color w:val="000000" w:themeColor="text1"/>
          <w:sz w:val="24"/>
          <w:szCs w:val="24"/>
        </w:rPr>
      </w:pPr>
      <w:r w:rsidRPr="008E7518">
        <w:rPr>
          <w:color w:val="000000" w:themeColor="text1"/>
          <w:sz w:val="24"/>
          <w:szCs w:val="24"/>
        </w:rPr>
        <w:t>17.6 – Verificar a regularidade fiscal da CONTRATADA antes de efetuar o pagamento.</w:t>
      </w:r>
    </w:p>
    <w:p w:rsidR="00506CBB" w:rsidRPr="008E7518" w:rsidRDefault="00506CBB" w:rsidP="00506CBB">
      <w:pPr>
        <w:shd w:val="clear" w:color="auto" w:fill="FFFFFF"/>
        <w:spacing w:before="160" w:line="360" w:lineRule="auto"/>
        <w:jc w:val="both"/>
        <w:rPr>
          <w:color w:val="000000" w:themeColor="text1"/>
          <w:sz w:val="24"/>
          <w:szCs w:val="24"/>
        </w:rPr>
      </w:pPr>
      <w:r w:rsidRPr="008E7518">
        <w:rPr>
          <w:color w:val="000000" w:themeColor="text1"/>
          <w:sz w:val="24"/>
          <w:szCs w:val="24"/>
        </w:rPr>
        <w:t xml:space="preserve">17.7 – Aplicar penalidades à contratada, por descumprimento contratual. </w:t>
      </w:r>
    </w:p>
    <w:p w:rsidR="00222093" w:rsidRPr="008E7518" w:rsidRDefault="00222093" w:rsidP="001F1ADB">
      <w:pPr>
        <w:spacing w:line="360" w:lineRule="auto"/>
        <w:jc w:val="both"/>
        <w:rPr>
          <w:color w:val="000000" w:themeColor="text1"/>
        </w:rPr>
      </w:pPr>
    </w:p>
    <w:p w:rsidR="00004214" w:rsidRPr="008E7518" w:rsidRDefault="006B7161" w:rsidP="001F1ADB">
      <w:pPr>
        <w:pStyle w:val="PargrafodaLista10"/>
        <w:widowControl w:val="0"/>
        <w:numPr>
          <w:ilvl w:val="0"/>
          <w:numId w:val="18"/>
        </w:numPr>
        <w:spacing w:line="360" w:lineRule="auto"/>
        <w:ind w:left="0" w:firstLine="0"/>
        <w:jc w:val="both"/>
        <w:rPr>
          <w:b/>
          <w:color w:val="000000" w:themeColor="text1"/>
        </w:rPr>
      </w:pPr>
      <w:r w:rsidRPr="008E7518">
        <w:rPr>
          <w:b/>
          <w:color w:val="000000" w:themeColor="text1"/>
        </w:rPr>
        <w:t xml:space="preserve">- </w:t>
      </w:r>
      <w:r w:rsidR="00AF014F" w:rsidRPr="008E7518">
        <w:rPr>
          <w:b/>
          <w:color w:val="000000" w:themeColor="text1"/>
        </w:rPr>
        <w:t>PRAZO DE VIGÊNCIA DA CONTRATAÇÃO</w:t>
      </w:r>
    </w:p>
    <w:p w:rsidR="00A72081" w:rsidRPr="008E7518" w:rsidRDefault="002E3DD3" w:rsidP="001F1ADB">
      <w:pPr>
        <w:spacing w:line="360" w:lineRule="auto"/>
        <w:jc w:val="both"/>
        <w:rPr>
          <w:color w:val="000000" w:themeColor="text1"/>
          <w:sz w:val="22"/>
          <w:szCs w:val="24"/>
        </w:rPr>
      </w:pPr>
      <w:r w:rsidRPr="008E7518">
        <w:rPr>
          <w:color w:val="000000" w:themeColor="text1"/>
          <w:sz w:val="24"/>
          <w:szCs w:val="24"/>
        </w:rPr>
        <w:t>18.1</w:t>
      </w:r>
      <w:r w:rsidR="007D3F3F" w:rsidRPr="008E7518">
        <w:rPr>
          <w:b/>
          <w:color w:val="000000" w:themeColor="text1"/>
          <w:sz w:val="24"/>
          <w:szCs w:val="24"/>
        </w:rPr>
        <w:t xml:space="preserve"> – </w:t>
      </w:r>
      <w:r w:rsidR="00506CBB" w:rsidRPr="008E7518">
        <w:rPr>
          <w:color w:val="000000" w:themeColor="text1"/>
          <w:sz w:val="24"/>
        </w:rPr>
        <w:t>O Contrato começará a viger a partir de sua assinatura, e terminará com a prestação do serviço, que deverá ocorrer até 31/12/2017.</w:t>
      </w:r>
    </w:p>
    <w:p w:rsidR="00EF5FAA" w:rsidRPr="008E7518" w:rsidRDefault="00EF5FAA" w:rsidP="001F1ADB">
      <w:pPr>
        <w:pStyle w:val="PargrafodaLista10"/>
        <w:widowControl w:val="0"/>
        <w:spacing w:after="160" w:line="360" w:lineRule="auto"/>
        <w:ind w:left="0"/>
        <w:jc w:val="both"/>
        <w:rPr>
          <w:color w:val="000000" w:themeColor="text1"/>
        </w:rPr>
      </w:pPr>
    </w:p>
    <w:p w:rsidR="00EF5FAA" w:rsidRPr="008E7518" w:rsidRDefault="00A07A61" w:rsidP="001F1ADB">
      <w:pPr>
        <w:spacing w:line="360" w:lineRule="auto"/>
        <w:jc w:val="both"/>
        <w:rPr>
          <w:b/>
          <w:color w:val="000000" w:themeColor="text1"/>
          <w:sz w:val="24"/>
          <w:szCs w:val="24"/>
        </w:rPr>
      </w:pPr>
      <w:r w:rsidRPr="008E7518">
        <w:rPr>
          <w:b/>
          <w:color w:val="000000" w:themeColor="text1"/>
          <w:sz w:val="24"/>
          <w:szCs w:val="24"/>
        </w:rPr>
        <w:t>19</w:t>
      </w:r>
      <w:r w:rsidR="00EF5FAA" w:rsidRPr="008E7518">
        <w:rPr>
          <w:b/>
          <w:color w:val="000000" w:themeColor="text1"/>
          <w:sz w:val="24"/>
          <w:szCs w:val="24"/>
        </w:rPr>
        <w:t>- DAS COMPENSAÇÕES FINANCEIRAS E PENALIZAÇÕES</w:t>
      </w:r>
    </w:p>
    <w:p w:rsidR="007D5A3D" w:rsidRPr="008E7518" w:rsidRDefault="007D5A3D" w:rsidP="001F1ADB">
      <w:pPr>
        <w:spacing w:after="160" w:line="360" w:lineRule="auto"/>
        <w:jc w:val="both"/>
        <w:rPr>
          <w:color w:val="000000" w:themeColor="text1"/>
          <w:sz w:val="24"/>
          <w:szCs w:val="24"/>
        </w:rPr>
      </w:pPr>
      <w:r w:rsidRPr="008E7518">
        <w:rPr>
          <w:b/>
          <w:color w:val="000000" w:themeColor="text1"/>
          <w:sz w:val="24"/>
          <w:szCs w:val="24"/>
        </w:rPr>
        <w:t>19.1</w:t>
      </w:r>
      <w:r w:rsidRPr="008E7518">
        <w:rPr>
          <w:color w:val="000000" w:themeColor="text1"/>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8E7518" w:rsidRDefault="009641CA" w:rsidP="001F1ADB">
      <w:pPr>
        <w:spacing w:line="360" w:lineRule="auto"/>
        <w:jc w:val="both"/>
        <w:rPr>
          <w:b/>
          <w:color w:val="000000" w:themeColor="text1"/>
          <w:sz w:val="24"/>
          <w:szCs w:val="24"/>
        </w:rPr>
      </w:pPr>
      <w:r w:rsidRPr="008E7518">
        <w:rPr>
          <w:color w:val="000000" w:themeColor="text1"/>
          <w:sz w:val="24"/>
          <w:szCs w:val="24"/>
        </w:rPr>
        <w:t>20</w:t>
      </w:r>
      <w:r w:rsidR="00C16E9C" w:rsidRPr="008E7518">
        <w:rPr>
          <w:color w:val="000000" w:themeColor="text1"/>
          <w:sz w:val="24"/>
          <w:szCs w:val="24"/>
        </w:rPr>
        <w:t xml:space="preserve">- </w:t>
      </w:r>
      <w:r w:rsidR="00C16E9C" w:rsidRPr="008E7518">
        <w:rPr>
          <w:b/>
          <w:color w:val="000000" w:themeColor="text1"/>
          <w:sz w:val="24"/>
          <w:szCs w:val="24"/>
        </w:rPr>
        <w:t>DO CRITÉRIO DE ATUALIZAÇÃO FINANCEIRA</w:t>
      </w:r>
    </w:p>
    <w:p w:rsidR="00713551" w:rsidRPr="008E7518" w:rsidRDefault="009641CA" w:rsidP="009D1125">
      <w:pPr>
        <w:spacing w:after="200"/>
        <w:jc w:val="both"/>
        <w:rPr>
          <w:color w:val="000000" w:themeColor="text1"/>
          <w:sz w:val="24"/>
          <w:szCs w:val="24"/>
        </w:rPr>
      </w:pPr>
      <w:r w:rsidRPr="008E7518">
        <w:rPr>
          <w:color w:val="000000" w:themeColor="text1"/>
          <w:sz w:val="24"/>
          <w:szCs w:val="24"/>
        </w:rPr>
        <w:t>20</w:t>
      </w:r>
      <w:r w:rsidR="00C16E9C" w:rsidRPr="008E7518">
        <w:rPr>
          <w:color w:val="000000" w:themeColor="text1"/>
          <w:sz w:val="24"/>
          <w:szCs w:val="24"/>
        </w:rPr>
        <w:t>.1</w:t>
      </w:r>
      <w:r w:rsidR="007D5A3D" w:rsidRPr="008E7518">
        <w:rPr>
          <w:color w:val="000000" w:themeColor="text1"/>
          <w:sz w:val="24"/>
          <w:szCs w:val="24"/>
        </w:rPr>
        <w:t xml:space="preserve"> – </w:t>
      </w:r>
      <w:r w:rsidR="005E26CE" w:rsidRPr="008E7518">
        <w:rPr>
          <w:color w:val="000000" w:themeColor="text1"/>
          <w:sz w:val="24"/>
          <w:szCs w:val="24"/>
        </w:rPr>
        <w:t>O critério de atualização financeira dos valores a serem pagos, obedecerá a data da efetiva dos produtos e o período de adimplemento, até a data do efetivo pagamento. Fundamento legal: Art. 40, XIV, “c” e 55, III da Lei 8.666/93,</w:t>
      </w:r>
      <w:r w:rsidR="005E26CE" w:rsidRPr="008E7518">
        <w:rPr>
          <w:rFonts w:eastAsia="Calibri"/>
          <w:color w:val="000000" w:themeColor="text1"/>
          <w:sz w:val="24"/>
          <w:szCs w:val="24"/>
        </w:rPr>
        <w:t xml:space="preserve"> </w:t>
      </w:r>
      <w:r w:rsidR="005E26CE" w:rsidRPr="008E7518">
        <w:rPr>
          <w:color w:val="000000" w:themeColor="text1"/>
          <w:sz w:val="24"/>
          <w:szCs w:val="24"/>
        </w:rPr>
        <w:t xml:space="preserve">obedecendo o </w:t>
      </w:r>
      <w:r w:rsidR="005E26CE" w:rsidRPr="008E7518">
        <w:rPr>
          <w:rFonts w:eastAsia="Calibri"/>
          <w:b/>
          <w:color w:val="000000" w:themeColor="text1"/>
          <w:sz w:val="24"/>
          <w:szCs w:val="24"/>
        </w:rPr>
        <w:t xml:space="preserve"> </w:t>
      </w:r>
      <w:r w:rsidR="005E26CE" w:rsidRPr="008E7518">
        <w:rPr>
          <w:rFonts w:eastAsia="Calibri"/>
          <w:color w:val="000000" w:themeColor="text1"/>
          <w:sz w:val="24"/>
          <w:szCs w:val="24"/>
        </w:rPr>
        <w:t>índice</w:t>
      </w:r>
      <w:r w:rsidR="005E26CE" w:rsidRPr="008E7518">
        <w:rPr>
          <w:color w:val="000000" w:themeColor="text1"/>
          <w:sz w:val="24"/>
          <w:szCs w:val="24"/>
        </w:rPr>
        <w:t xml:space="preserve"> IPCA .</w:t>
      </w:r>
    </w:p>
    <w:p w:rsidR="009D1125" w:rsidRDefault="009D1125" w:rsidP="001F1ADB">
      <w:pPr>
        <w:spacing w:line="360" w:lineRule="auto"/>
        <w:jc w:val="both"/>
        <w:rPr>
          <w:color w:val="000000" w:themeColor="text1"/>
          <w:sz w:val="24"/>
          <w:szCs w:val="24"/>
          <w:shd w:val="clear" w:color="auto" w:fill="FFFFFF"/>
        </w:rPr>
      </w:pPr>
    </w:p>
    <w:p w:rsidR="008E7518" w:rsidRPr="008E7518" w:rsidRDefault="008E7518" w:rsidP="001F1ADB">
      <w:pPr>
        <w:spacing w:line="360" w:lineRule="auto"/>
        <w:jc w:val="both"/>
        <w:rPr>
          <w:color w:val="000000" w:themeColor="text1"/>
          <w:sz w:val="24"/>
          <w:szCs w:val="24"/>
          <w:shd w:val="clear" w:color="auto" w:fill="FFFFFF"/>
        </w:rPr>
      </w:pPr>
    </w:p>
    <w:p w:rsidR="007D3F3F" w:rsidRPr="008E7518" w:rsidRDefault="006A50CC" w:rsidP="001F1ADB">
      <w:pPr>
        <w:spacing w:line="360" w:lineRule="auto"/>
        <w:jc w:val="both"/>
        <w:rPr>
          <w:b/>
          <w:color w:val="000000" w:themeColor="text1"/>
          <w:sz w:val="24"/>
          <w:szCs w:val="24"/>
        </w:rPr>
      </w:pPr>
      <w:r w:rsidRPr="008E7518">
        <w:rPr>
          <w:color w:val="000000" w:themeColor="text1"/>
          <w:sz w:val="24"/>
          <w:szCs w:val="24"/>
        </w:rPr>
        <w:lastRenderedPageBreak/>
        <w:t xml:space="preserve">21 - </w:t>
      </w:r>
      <w:r w:rsidRPr="008E7518">
        <w:rPr>
          <w:b/>
          <w:color w:val="000000" w:themeColor="text1"/>
          <w:sz w:val="24"/>
          <w:szCs w:val="24"/>
        </w:rPr>
        <w:t>DO CRONOGRAMA DE DESEMBOLSO</w:t>
      </w:r>
    </w:p>
    <w:p w:rsidR="005E26CE" w:rsidRPr="008E7518" w:rsidRDefault="009807E0" w:rsidP="005E26CE">
      <w:pPr>
        <w:jc w:val="both"/>
        <w:rPr>
          <w:color w:val="000000" w:themeColor="text1"/>
          <w:sz w:val="24"/>
          <w:szCs w:val="24"/>
        </w:rPr>
      </w:pPr>
      <w:r w:rsidRPr="008E7518">
        <w:rPr>
          <w:color w:val="000000" w:themeColor="text1"/>
          <w:sz w:val="24"/>
          <w:szCs w:val="24"/>
        </w:rPr>
        <w:t>21.1 -</w:t>
      </w:r>
      <w:r w:rsidR="007C23ED" w:rsidRPr="008E7518">
        <w:rPr>
          <w:color w:val="000000" w:themeColor="text1"/>
          <w:sz w:val="24"/>
          <w:szCs w:val="24"/>
        </w:rPr>
        <w:t xml:space="preserve"> </w:t>
      </w:r>
      <w:r w:rsidR="005E26CE" w:rsidRPr="008E7518">
        <w:rPr>
          <w:color w:val="000000" w:themeColor="text1"/>
          <w:sz w:val="24"/>
          <w:szCs w:val="24"/>
        </w:rPr>
        <w:t xml:space="preserve">Por se tratar de fornecimento de serviço mensal, seu cronograma de desembolso resume se ao pagamento mensal, após a prestação do serviço. </w:t>
      </w:r>
    </w:p>
    <w:tbl>
      <w:tblPr>
        <w:tblW w:w="0" w:type="auto"/>
        <w:tblInd w:w="38" w:type="dxa"/>
        <w:tblLayout w:type="fixed"/>
        <w:tblCellMar>
          <w:left w:w="113" w:type="dxa"/>
        </w:tblCellMar>
        <w:tblLook w:val="0000"/>
      </w:tblPr>
      <w:tblGrid>
        <w:gridCol w:w="2935"/>
        <w:gridCol w:w="2873"/>
        <w:gridCol w:w="2875"/>
      </w:tblGrid>
      <w:tr w:rsidR="005E26CE" w:rsidRPr="008E7518" w:rsidTr="007F3D1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6CE" w:rsidRPr="008E7518" w:rsidRDefault="005E26CE" w:rsidP="007F3D1C">
            <w:pPr>
              <w:pStyle w:val="Padro"/>
              <w:spacing w:after="200" w:line="276" w:lineRule="auto"/>
              <w:jc w:val="both"/>
              <w:rPr>
                <w:b/>
                <w:color w:val="000000" w:themeColor="text1"/>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E26CE" w:rsidRPr="008E7518" w:rsidRDefault="005E26CE" w:rsidP="007F3D1C">
            <w:pPr>
              <w:pStyle w:val="Padro"/>
              <w:spacing w:after="200" w:line="276" w:lineRule="auto"/>
              <w:jc w:val="both"/>
              <w:rPr>
                <w:color w:val="000000" w:themeColor="text1"/>
              </w:rPr>
            </w:pPr>
            <w:r w:rsidRPr="008E7518">
              <w:rPr>
                <w:b/>
                <w:color w:val="000000" w:themeColor="text1"/>
                <w:szCs w:val="24"/>
              </w:rPr>
              <w:t>MÊS</w:t>
            </w:r>
          </w:p>
        </w:tc>
      </w:tr>
      <w:tr w:rsidR="005E26CE" w:rsidRPr="008E7518" w:rsidTr="007F3D1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6CE" w:rsidRPr="008E7518" w:rsidRDefault="005E26CE" w:rsidP="007F3D1C">
            <w:pPr>
              <w:pStyle w:val="Padro"/>
              <w:spacing w:after="200" w:line="276" w:lineRule="auto"/>
              <w:jc w:val="both"/>
              <w:rPr>
                <w:color w:val="000000" w:themeColor="text1"/>
                <w:szCs w:val="24"/>
              </w:rPr>
            </w:pPr>
            <w:r w:rsidRPr="008E7518">
              <w:rPr>
                <w:b/>
                <w:color w:val="000000" w:themeColor="text1"/>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6CE" w:rsidRPr="008E7518" w:rsidRDefault="005E26CE" w:rsidP="007F3D1C">
            <w:pPr>
              <w:pStyle w:val="Padro"/>
              <w:spacing w:after="200" w:line="276" w:lineRule="auto"/>
              <w:jc w:val="both"/>
              <w:rPr>
                <w:color w:val="000000" w:themeColor="text1"/>
                <w:szCs w:val="24"/>
              </w:rPr>
            </w:pPr>
            <w:r w:rsidRPr="008E7518">
              <w:rPr>
                <w:color w:val="000000" w:themeColor="text1"/>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6CE" w:rsidRPr="008E7518" w:rsidRDefault="005E26CE" w:rsidP="007F3D1C">
            <w:pPr>
              <w:pStyle w:val="Padro"/>
              <w:spacing w:after="200" w:line="276" w:lineRule="auto"/>
              <w:jc w:val="both"/>
              <w:rPr>
                <w:color w:val="000000" w:themeColor="text1"/>
              </w:rPr>
            </w:pPr>
            <w:r w:rsidRPr="008E7518">
              <w:rPr>
                <w:color w:val="000000" w:themeColor="text1"/>
                <w:szCs w:val="24"/>
              </w:rPr>
              <w:t>2°</w:t>
            </w:r>
          </w:p>
        </w:tc>
      </w:tr>
      <w:tr w:rsidR="005E26CE" w:rsidRPr="008E7518" w:rsidTr="007F3D1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6CE" w:rsidRPr="008E7518" w:rsidRDefault="005E26CE" w:rsidP="007F3D1C">
            <w:pPr>
              <w:pStyle w:val="Padro"/>
              <w:spacing w:after="200" w:line="276" w:lineRule="auto"/>
              <w:jc w:val="both"/>
              <w:rPr>
                <w:color w:val="000000" w:themeColor="text1"/>
                <w:szCs w:val="24"/>
              </w:rPr>
            </w:pPr>
            <w:r w:rsidRPr="008E7518">
              <w:rPr>
                <w:color w:val="000000" w:themeColor="text1"/>
                <w:szCs w:val="24"/>
              </w:rPr>
              <w:t>Prestação do Serviço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6CE" w:rsidRPr="008E7518" w:rsidRDefault="005E26CE" w:rsidP="007F3D1C">
            <w:pPr>
              <w:pStyle w:val="Padro"/>
              <w:spacing w:after="200" w:line="276" w:lineRule="auto"/>
              <w:jc w:val="both"/>
              <w:rPr>
                <w:color w:val="000000" w:themeColor="text1"/>
                <w:szCs w:val="24"/>
              </w:rPr>
            </w:pPr>
            <w:r w:rsidRPr="008E7518">
              <w:rPr>
                <w:color w:val="000000" w:themeColor="text1"/>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6CE" w:rsidRPr="008E7518" w:rsidRDefault="005E26CE" w:rsidP="007F3D1C">
            <w:pPr>
              <w:pStyle w:val="Padro"/>
              <w:spacing w:after="200" w:line="276" w:lineRule="auto"/>
              <w:jc w:val="both"/>
              <w:rPr>
                <w:color w:val="000000" w:themeColor="text1"/>
                <w:szCs w:val="24"/>
              </w:rPr>
            </w:pPr>
          </w:p>
        </w:tc>
      </w:tr>
      <w:tr w:rsidR="005E26CE" w:rsidRPr="008E7518" w:rsidTr="007F3D1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6CE" w:rsidRPr="008E7518" w:rsidRDefault="005E26CE" w:rsidP="007F3D1C">
            <w:pPr>
              <w:pStyle w:val="Padro"/>
              <w:spacing w:after="200" w:line="276" w:lineRule="auto"/>
              <w:jc w:val="both"/>
              <w:rPr>
                <w:color w:val="000000" w:themeColor="text1"/>
                <w:szCs w:val="24"/>
              </w:rPr>
            </w:pPr>
            <w:r w:rsidRPr="008E7518">
              <w:rPr>
                <w:color w:val="000000" w:themeColor="text1"/>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6CE" w:rsidRPr="008E7518" w:rsidRDefault="005E26CE" w:rsidP="007F3D1C">
            <w:pPr>
              <w:pStyle w:val="Padro"/>
              <w:spacing w:after="200" w:line="276" w:lineRule="auto"/>
              <w:jc w:val="both"/>
              <w:rPr>
                <w:color w:val="000000" w:themeColor="text1"/>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6CE" w:rsidRPr="008E7518" w:rsidRDefault="005E26CE" w:rsidP="007F3D1C">
            <w:pPr>
              <w:pStyle w:val="Padro"/>
              <w:spacing w:after="200" w:line="276" w:lineRule="auto"/>
              <w:jc w:val="both"/>
              <w:rPr>
                <w:color w:val="000000" w:themeColor="text1"/>
              </w:rPr>
            </w:pPr>
            <w:r w:rsidRPr="008E7518">
              <w:rPr>
                <w:color w:val="000000" w:themeColor="text1"/>
                <w:szCs w:val="24"/>
              </w:rPr>
              <w:t>X</w:t>
            </w:r>
          </w:p>
        </w:tc>
      </w:tr>
    </w:tbl>
    <w:p w:rsidR="008E7518" w:rsidRDefault="008E7518" w:rsidP="001F1ADB">
      <w:pPr>
        <w:spacing w:line="360" w:lineRule="auto"/>
        <w:jc w:val="both"/>
        <w:rPr>
          <w:b/>
          <w:color w:val="000000" w:themeColor="text1"/>
          <w:sz w:val="24"/>
          <w:szCs w:val="24"/>
        </w:rPr>
      </w:pPr>
    </w:p>
    <w:p w:rsidR="00B82700" w:rsidRPr="008E7518" w:rsidRDefault="00B82700" w:rsidP="001F1ADB">
      <w:pPr>
        <w:spacing w:line="360" w:lineRule="auto"/>
        <w:jc w:val="both"/>
        <w:rPr>
          <w:b/>
          <w:color w:val="000000" w:themeColor="text1"/>
          <w:sz w:val="24"/>
          <w:szCs w:val="24"/>
        </w:rPr>
      </w:pPr>
      <w:r w:rsidRPr="008E7518">
        <w:rPr>
          <w:b/>
          <w:color w:val="000000" w:themeColor="text1"/>
          <w:sz w:val="24"/>
          <w:szCs w:val="24"/>
        </w:rPr>
        <w:t>22- DO RECEBIMENTO DO OBJETO</w:t>
      </w:r>
    </w:p>
    <w:p w:rsidR="00C11E8A" w:rsidRPr="008E7518" w:rsidRDefault="003B55B3" w:rsidP="00C11E8A">
      <w:pPr>
        <w:pStyle w:val="Cabealho"/>
        <w:tabs>
          <w:tab w:val="left" w:pos="708"/>
        </w:tabs>
        <w:jc w:val="both"/>
        <w:rPr>
          <w:color w:val="000000" w:themeColor="text1"/>
          <w:szCs w:val="24"/>
        </w:rPr>
      </w:pPr>
      <w:r w:rsidRPr="008E7518">
        <w:rPr>
          <w:color w:val="000000" w:themeColor="text1"/>
          <w:sz w:val="24"/>
          <w:szCs w:val="24"/>
        </w:rPr>
        <w:t>22.1</w:t>
      </w:r>
      <w:r w:rsidR="00C11E8A" w:rsidRPr="008E7518">
        <w:rPr>
          <w:color w:val="000000" w:themeColor="text1"/>
          <w:sz w:val="24"/>
          <w:szCs w:val="24"/>
        </w:rPr>
        <w:t xml:space="preserve"> – De acordo com o Art.73 da Lei nº. 8666/93 Inciso I; alíneas A e B, a seguir elencado:</w:t>
      </w:r>
    </w:p>
    <w:p w:rsidR="00C11E8A" w:rsidRPr="008E7518" w:rsidRDefault="00C11E8A" w:rsidP="00C11E8A">
      <w:pPr>
        <w:pStyle w:val="NormalWeb"/>
        <w:spacing w:before="280" w:after="280"/>
        <w:jc w:val="both"/>
        <w:rPr>
          <w:color w:val="000000" w:themeColor="text1"/>
        </w:rPr>
      </w:pPr>
      <w:r w:rsidRPr="008E7518">
        <w:rPr>
          <w:color w:val="000000" w:themeColor="text1"/>
        </w:rPr>
        <w:t>“Art. 73.  Executado o contrato, o seu objeto será recebido:</w:t>
      </w:r>
    </w:p>
    <w:p w:rsidR="00C11E8A" w:rsidRPr="008E7518" w:rsidRDefault="00C11E8A" w:rsidP="00C11E8A">
      <w:pPr>
        <w:pStyle w:val="NormalWeb"/>
        <w:spacing w:before="280" w:after="280"/>
        <w:jc w:val="both"/>
        <w:rPr>
          <w:color w:val="000000" w:themeColor="text1"/>
        </w:rPr>
      </w:pPr>
      <w:r w:rsidRPr="008E7518">
        <w:rPr>
          <w:color w:val="000000" w:themeColor="text1"/>
        </w:rPr>
        <w:t>I - em se tratando de obras e serviços:</w:t>
      </w:r>
    </w:p>
    <w:p w:rsidR="00C11E8A" w:rsidRPr="008E7518" w:rsidRDefault="00C11E8A" w:rsidP="00C11E8A">
      <w:pPr>
        <w:pStyle w:val="NormalWeb"/>
        <w:spacing w:before="280" w:after="280"/>
        <w:jc w:val="both"/>
        <w:rPr>
          <w:color w:val="000000" w:themeColor="text1"/>
        </w:rPr>
      </w:pPr>
      <w:r w:rsidRPr="008E7518">
        <w:rPr>
          <w:color w:val="000000" w:themeColor="text1"/>
        </w:rPr>
        <w:t>A) provisoriamente, pelo responsável por seu acompanhamento e fiscalização, mediante termo circunstanciado, assinado pelas partes em até 15 (quinze) dias da comunicação escrita do contratado;</w:t>
      </w:r>
    </w:p>
    <w:p w:rsidR="00C11E8A" w:rsidRPr="008E7518" w:rsidRDefault="00C11E8A" w:rsidP="00C11E8A">
      <w:pPr>
        <w:pStyle w:val="NormalWeb"/>
        <w:spacing w:before="280" w:after="280"/>
        <w:jc w:val="both"/>
        <w:rPr>
          <w:color w:val="000000" w:themeColor="text1"/>
        </w:rPr>
      </w:pPr>
      <w:r w:rsidRPr="008E7518">
        <w:rPr>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C11E8A" w:rsidRPr="008E7518" w:rsidRDefault="00C11E8A" w:rsidP="00C11E8A">
      <w:pPr>
        <w:pStyle w:val="NormalWeb"/>
        <w:spacing w:before="280" w:after="280"/>
        <w:jc w:val="both"/>
        <w:rPr>
          <w:color w:val="000000" w:themeColor="text1"/>
        </w:rPr>
      </w:pPr>
      <w:r w:rsidRPr="008E7518">
        <w:rPr>
          <w:color w:val="000000" w:themeColor="text1"/>
        </w:rPr>
        <w:t>II - em se tratando de compras ou de locação de equipamentos:</w:t>
      </w:r>
    </w:p>
    <w:p w:rsidR="00C11E8A" w:rsidRPr="008E7518" w:rsidRDefault="00C11E8A" w:rsidP="00C11E8A">
      <w:pPr>
        <w:pStyle w:val="NormalWeb"/>
        <w:spacing w:before="280" w:after="280"/>
        <w:jc w:val="both"/>
        <w:rPr>
          <w:color w:val="000000" w:themeColor="text1"/>
        </w:rPr>
      </w:pPr>
      <w:r w:rsidRPr="008E7518">
        <w:rPr>
          <w:color w:val="000000" w:themeColor="text1"/>
        </w:rPr>
        <w:t>A) provisoriamente, para efeito de posterior verificação da conformidade do material com a especificação;</w:t>
      </w:r>
    </w:p>
    <w:p w:rsidR="00C11E8A" w:rsidRPr="008E7518" w:rsidRDefault="00C11E8A" w:rsidP="00C11E8A">
      <w:pPr>
        <w:pStyle w:val="NormalWeb"/>
        <w:spacing w:before="280" w:after="280"/>
        <w:jc w:val="both"/>
        <w:rPr>
          <w:color w:val="000000" w:themeColor="text1"/>
        </w:rPr>
      </w:pPr>
      <w:r w:rsidRPr="008E7518">
        <w:rPr>
          <w:color w:val="000000" w:themeColor="text1"/>
        </w:rPr>
        <w:t>B) definitivamente, após a verificação da qualidade e quantidade do material e conseqüente aceitação.</w:t>
      </w:r>
    </w:p>
    <w:p w:rsidR="00C11E8A" w:rsidRPr="008E7518" w:rsidRDefault="00C11E8A" w:rsidP="00C11E8A">
      <w:pPr>
        <w:pStyle w:val="NormalWeb"/>
        <w:spacing w:before="280" w:after="280"/>
        <w:jc w:val="both"/>
        <w:rPr>
          <w:color w:val="000000" w:themeColor="text1"/>
        </w:rPr>
      </w:pPr>
      <w:r w:rsidRPr="008E7518">
        <w:rPr>
          <w:color w:val="000000" w:themeColor="text1"/>
        </w:rPr>
        <w:t>§ 1</w:t>
      </w:r>
      <w:r w:rsidRPr="008E7518">
        <w:rPr>
          <w:color w:val="000000" w:themeColor="text1"/>
          <w:u w:val="single"/>
          <w:vertAlign w:val="superscript"/>
        </w:rPr>
        <w:t>o</w:t>
      </w:r>
      <w:r w:rsidRPr="008E7518">
        <w:rPr>
          <w:color w:val="000000" w:themeColor="text1"/>
        </w:rPr>
        <w:t>  Nos casos de aquisição de equipamentos de grande vulto, o recebimento far-se-á mediante termo circunstanciado e, nos demais, mediante recibo.</w:t>
      </w:r>
    </w:p>
    <w:p w:rsidR="00C11E8A" w:rsidRPr="008E7518" w:rsidRDefault="00C11E8A" w:rsidP="00C11E8A">
      <w:pPr>
        <w:pStyle w:val="NormalWeb"/>
        <w:spacing w:before="280" w:after="280"/>
        <w:jc w:val="both"/>
        <w:rPr>
          <w:color w:val="000000" w:themeColor="text1"/>
        </w:rPr>
      </w:pPr>
      <w:r w:rsidRPr="008E7518">
        <w:rPr>
          <w:color w:val="000000" w:themeColor="text1"/>
        </w:rPr>
        <w:t>§ 2</w:t>
      </w:r>
      <w:r w:rsidRPr="008E7518">
        <w:rPr>
          <w:color w:val="000000" w:themeColor="text1"/>
          <w:u w:val="single"/>
          <w:vertAlign w:val="superscript"/>
        </w:rPr>
        <w:t>o</w:t>
      </w:r>
      <w:r w:rsidRPr="008E7518">
        <w:rPr>
          <w:color w:val="000000" w:themeColor="text1"/>
        </w:rPr>
        <w:t>  O recebimento provisório ou definitivo não exclui a responsabilidade civil pela solidez e segurança da obra ou do serviço, nem ético-profissional pela perfeita execução do contrato, dentro dos limites estabelecidos pela lei ou pelo contrato.</w:t>
      </w:r>
    </w:p>
    <w:p w:rsidR="00C11E8A" w:rsidRPr="008E7518" w:rsidRDefault="00C11E8A" w:rsidP="00C11E8A">
      <w:pPr>
        <w:pStyle w:val="NormalWeb"/>
        <w:spacing w:before="280" w:after="280"/>
        <w:jc w:val="both"/>
        <w:rPr>
          <w:color w:val="000000" w:themeColor="text1"/>
        </w:rPr>
      </w:pPr>
      <w:r w:rsidRPr="008E7518">
        <w:rPr>
          <w:color w:val="000000" w:themeColor="text1"/>
        </w:rPr>
        <w:t>§ 3</w:t>
      </w:r>
      <w:r w:rsidRPr="008E7518">
        <w:rPr>
          <w:color w:val="000000" w:themeColor="text1"/>
          <w:u w:val="single"/>
          <w:vertAlign w:val="superscript"/>
        </w:rPr>
        <w:t>o</w:t>
      </w:r>
      <w:r w:rsidRPr="008E7518">
        <w:rPr>
          <w:color w:val="000000" w:themeColor="text1"/>
        </w:rPr>
        <w:t>  O prazo a que se refere a alínea "b" do inciso I deste artigo não poderá ser superior a 90 (noventa) dias, salvo em casos excepcionais, devidamente justificados e previstos no edital.</w:t>
      </w:r>
    </w:p>
    <w:p w:rsidR="00C11E8A" w:rsidRPr="008E7518" w:rsidRDefault="00C11E8A" w:rsidP="00C11E8A">
      <w:pPr>
        <w:pStyle w:val="NormalWeb"/>
        <w:spacing w:before="280" w:after="280"/>
        <w:jc w:val="both"/>
        <w:rPr>
          <w:bCs/>
          <w:color w:val="000000" w:themeColor="text1"/>
        </w:rPr>
      </w:pPr>
      <w:r w:rsidRPr="008E7518">
        <w:rPr>
          <w:bCs/>
          <w:color w:val="000000" w:themeColor="text1"/>
        </w:rPr>
        <w:lastRenderedPageBreak/>
        <w:t>§ 4</w:t>
      </w:r>
      <w:r w:rsidRPr="008E7518">
        <w:rPr>
          <w:bCs/>
          <w:color w:val="000000" w:themeColor="text1"/>
          <w:u w:val="single"/>
          <w:vertAlign w:val="superscript"/>
        </w:rPr>
        <w:t>o</w:t>
      </w:r>
      <w:r w:rsidRPr="008E7518">
        <w:rPr>
          <w:bCs/>
          <w:color w:val="000000" w:themeColor="text1"/>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Pr="008E7518" w:rsidRDefault="00EF5FAA" w:rsidP="009D1125">
      <w:pPr>
        <w:pStyle w:val="Cabealho"/>
        <w:tabs>
          <w:tab w:val="clear" w:pos="4419"/>
          <w:tab w:val="clear" w:pos="8838"/>
        </w:tabs>
        <w:spacing w:after="240" w:line="360" w:lineRule="auto"/>
        <w:jc w:val="both"/>
        <w:rPr>
          <w:b/>
          <w:color w:val="000000" w:themeColor="text1"/>
          <w:sz w:val="24"/>
          <w:szCs w:val="24"/>
        </w:rPr>
      </w:pPr>
      <w:r w:rsidRPr="008E7518">
        <w:rPr>
          <w:b/>
          <w:color w:val="000000" w:themeColor="text1"/>
          <w:sz w:val="24"/>
          <w:szCs w:val="24"/>
        </w:rPr>
        <w:t>2</w:t>
      </w:r>
      <w:r w:rsidR="00B82700" w:rsidRPr="008E7518">
        <w:rPr>
          <w:b/>
          <w:color w:val="000000" w:themeColor="text1"/>
          <w:sz w:val="24"/>
          <w:szCs w:val="24"/>
        </w:rPr>
        <w:t>3</w:t>
      </w:r>
      <w:r w:rsidR="008A6E70" w:rsidRPr="008E7518">
        <w:rPr>
          <w:b/>
          <w:color w:val="000000" w:themeColor="text1"/>
          <w:sz w:val="24"/>
          <w:szCs w:val="24"/>
        </w:rPr>
        <w:t xml:space="preserve"> - DAS DISPOSIÇÕES FINAIS:</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23.1- È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23.2- Os proponentes assumirão todos os custos de preparação e apresentação de suas propostas, não cabendo ao Município de Bom Jardim responsabilidade por qualquer custo, independente da condução ou do resultado do processo licitatório.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23.3- Os proponentes são responsáveis pela fidelidade e legitimidade das informações e dos documentos apresentados em qualquer fase da licitação.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23.4- Após a apresentação da proposta, não caberá desistência, salvo por motivo justo decorrente de fato superveniente e aceito pelo Pregoeiro.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23.6- Na contagem dos prazos estabelecidos neste Edital excluir-se-á o dia do início e incluir-se-á o do vencimento, iniciando-se os prazos em dias de expediente da Prefeitura Municipal de Bom Jardim.</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23.7- O desatendimento à exigências formais não essenciais não importará na exclusão do licitante, desde que sejam possíveis a exata compreensão da sua proposta e a aferição da sua habilitação, durante a realização da sessão pública de pregão.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23.8- As normas que disciplinam este pregão serão sempre interpretadas em favor da ampliação da disputa entre os interessados, em comprometimento da segurança do futuro contrato.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23.9- A homologação do resultado desta licitação não implicará direito à contratação.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lastRenderedPageBreak/>
        <w:t>23.10-As disposições estabelecidas neste Edital poderão ser alteradas, observadas as disposições do Parágrafo 4º dia art. 21 da Lei 8.666/93.</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23.11- O recebimento dos envelopes não gera nenhum direito para o licitante perante o Município.</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23.12- Fica assegurado da Administração Pública, sem que caiba aos licitantes indenizações:</w:t>
      </w:r>
    </w:p>
    <w:p w:rsidR="00FE6A78" w:rsidRPr="008E7518" w:rsidRDefault="00FE6A78" w:rsidP="009D1125">
      <w:pPr>
        <w:pStyle w:val="Cabealho"/>
        <w:numPr>
          <w:ilvl w:val="0"/>
          <w:numId w:val="2"/>
        </w:numPr>
        <w:tabs>
          <w:tab w:val="clear" w:pos="4419"/>
          <w:tab w:val="clear" w:pos="8838"/>
        </w:tabs>
        <w:spacing w:line="360" w:lineRule="auto"/>
        <w:ind w:left="0" w:firstLine="0"/>
        <w:jc w:val="both"/>
        <w:rPr>
          <w:color w:val="000000" w:themeColor="text1"/>
          <w:sz w:val="24"/>
          <w:szCs w:val="24"/>
        </w:rPr>
      </w:pPr>
      <w:r w:rsidRPr="008E7518">
        <w:rPr>
          <w:color w:val="000000" w:themeColor="text1"/>
          <w:sz w:val="24"/>
          <w:szCs w:val="24"/>
        </w:rPr>
        <w:t>Adiar a data da abertura da presente licitação, dando disso conhecimento aos interessados, com antecedência mínima de 48 (quarenta e oito) horas;</w:t>
      </w:r>
    </w:p>
    <w:p w:rsidR="00FE6A78" w:rsidRPr="008E7518" w:rsidRDefault="00FE6A78" w:rsidP="009D1125">
      <w:pPr>
        <w:pStyle w:val="Cabealho"/>
        <w:numPr>
          <w:ilvl w:val="0"/>
          <w:numId w:val="2"/>
        </w:numPr>
        <w:tabs>
          <w:tab w:val="clear" w:pos="4419"/>
          <w:tab w:val="clear" w:pos="8838"/>
        </w:tabs>
        <w:spacing w:line="360" w:lineRule="auto"/>
        <w:ind w:left="0" w:firstLine="0"/>
        <w:jc w:val="both"/>
        <w:rPr>
          <w:color w:val="000000" w:themeColor="text1"/>
          <w:sz w:val="24"/>
          <w:szCs w:val="24"/>
        </w:rPr>
      </w:pPr>
      <w:r w:rsidRPr="008E7518">
        <w:rPr>
          <w:color w:val="000000" w:themeColor="text1"/>
          <w:sz w:val="24"/>
          <w:szCs w:val="24"/>
        </w:rPr>
        <w:t>Revogar e/ou anular no todo ou em parte, a presente licitação, dando disso ciência aos interessados.</w:t>
      </w:r>
    </w:p>
    <w:p w:rsidR="00FE6A78" w:rsidRPr="008E7518" w:rsidRDefault="00FE6A78" w:rsidP="009D1125">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23.13- O foro para dirimir questões será o da Comarca de Bom Jardim, RJ.</w:t>
      </w:r>
    </w:p>
    <w:p w:rsidR="006F5154"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23.14-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Pr="008E7518">
        <w:rPr>
          <w:color w:val="000000" w:themeColor="text1"/>
          <w:sz w:val="24"/>
          <w:szCs w:val="24"/>
          <w:u w:val="single"/>
        </w:rPr>
        <w:t xml:space="preserve"> na Lei Federal nº 8.666/93 e alterações posteriores, na Lei Federal nº 10.520 e no Decreto Municipal nº 1.393/05</w:t>
      </w:r>
      <w:r w:rsidRPr="008E7518">
        <w:rPr>
          <w:color w:val="000000" w:themeColor="text1"/>
          <w:sz w:val="24"/>
          <w:szCs w:val="24"/>
        </w:rPr>
        <w:t>, e demais normas pertinentes.</w:t>
      </w:r>
    </w:p>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23.15 -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9A002D" w:rsidRPr="008E7518" w:rsidTr="005E26CE">
        <w:trPr>
          <w:trHeight w:hRule="exact" w:val="304"/>
        </w:trPr>
        <w:tc>
          <w:tcPr>
            <w:tcW w:w="1510" w:type="dxa"/>
            <w:vAlign w:val="center"/>
          </w:tcPr>
          <w:p w:rsidR="009A002D" w:rsidRPr="008E7518" w:rsidRDefault="009A002D" w:rsidP="006F5154">
            <w:pPr>
              <w:pStyle w:val="Padro"/>
              <w:spacing w:after="240" w:line="360" w:lineRule="auto"/>
              <w:jc w:val="center"/>
              <w:rPr>
                <w:b/>
                <w:color w:val="000000" w:themeColor="text1"/>
                <w:szCs w:val="24"/>
              </w:rPr>
            </w:pPr>
            <w:r w:rsidRPr="008E7518">
              <w:rPr>
                <w:b/>
                <w:color w:val="000000" w:themeColor="text1"/>
                <w:szCs w:val="24"/>
              </w:rPr>
              <w:t>CONTA</w:t>
            </w:r>
          </w:p>
        </w:tc>
        <w:tc>
          <w:tcPr>
            <w:tcW w:w="3127" w:type="dxa"/>
            <w:vAlign w:val="center"/>
          </w:tcPr>
          <w:p w:rsidR="009A002D" w:rsidRPr="008E7518" w:rsidRDefault="009A002D" w:rsidP="006F5154">
            <w:pPr>
              <w:pStyle w:val="Padro"/>
              <w:spacing w:after="240" w:line="360" w:lineRule="auto"/>
              <w:jc w:val="center"/>
              <w:rPr>
                <w:b/>
                <w:color w:val="000000" w:themeColor="text1"/>
                <w:szCs w:val="24"/>
              </w:rPr>
            </w:pPr>
            <w:r w:rsidRPr="008E7518">
              <w:rPr>
                <w:b/>
                <w:color w:val="000000" w:themeColor="text1"/>
                <w:szCs w:val="24"/>
              </w:rPr>
              <w:t>PROG. DE TRABALHO</w:t>
            </w:r>
          </w:p>
        </w:tc>
        <w:tc>
          <w:tcPr>
            <w:tcW w:w="2023" w:type="dxa"/>
            <w:tcBorders>
              <w:right w:val="single" w:sz="4" w:space="0" w:color="auto"/>
            </w:tcBorders>
            <w:vAlign w:val="center"/>
          </w:tcPr>
          <w:p w:rsidR="009A002D" w:rsidRPr="008E7518" w:rsidRDefault="009A002D" w:rsidP="006F5154">
            <w:pPr>
              <w:pStyle w:val="Padro"/>
              <w:spacing w:after="240" w:line="360" w:lineRule="auto"/>
              <w:jc w:val="center"/>
              <w:rPr>
                <w:b/>
                <w:color w:val="000000" w:themeColor="text1"/>
                <w:szCs w:val="24"/>
              </w:rPr>
            </w:pPr>
            <w:r w:rsidRPr="008E7518">
              <w:rPr>
                <w:b/>
                <w:color w:val="000000" w:themeColor="text1"/>
                <w:szCs w:val="24"/>
              </w:rPr>
              <w:t>NAT. DESPESA</w:t>
            </w:r>
          </w:p>
        </w:tc>
        <w:tc>
          <w:tcPr>
            <w:tcW w:w="2340" w:type="dxa"/>
            <w:tcBorders>
              <w:top w:val="nil"/>
              <w:left w:val="nil"/>
              <w:bottom w:val="nil"/>
              <w:right w:val="nil"/>
            </w:tcBorders>
            <w:vAlign w:val="center"/>
          </w:tcPr>
          <w:p w:rsidR="009A002D" w:rsidRPr="008E7518" w:rsidRDefault="009A002D" w:rsidP="006F5154">
            <w:pPr>
              <w:pStyle w:val="Padro"/>
              <w:spacing w:after="240" w:line="360" w:lineRule="auto"/>
              <w:jc w:val="center"/>
              <w:rPr>
                <w:b/>
                <w:color w:val="000000" w:themeColor="text1"/>
                <w:szCs w:val="24"/>
              </w:rPr>
            </w:pPr>
          </w:p>
        </w:tc>
      </w:tr>
      <w:tr w:rsidR="009A002D" w:rsidRPr="008E7518" w:rsidTr="005E26CE">
        <w:trPr>
          <w:trHeight w:hRule="exact" w:val="390"/>
        </w:trPr>
        <w:tc>
          <w:tcPr>
            <w:tcW w:w="1510" w:type="dxa"/>
            <w:vAlign w:val="bottom"/>
          </w:tcPr>
          <w:p w:rsidR="009A002D" w:rsidRPr="008E7518" w:rsidRDefault="005E26CE" w:rsidP="006F5154">
            <w:pPr>
              <w:pStyle w:val="Corpodetexto3"/>
              <w:spacing w:after="240" w:line="360" w:lineRule="auto"/>
              <w:jc w:val="center"/>
              <w:rPr>
                <w:color w:val="000000" w:themeColor="text1"/>
                <w:sz w:val="24"/>
                <w:szCs w:val="24"/>
              </w:rPr>
            </w:pPr>
            <w:r w:rsidRPr="008E7518">
              <w:rPr>
                <w:color w:val="000000" w:themeColor="text1"/>
                <w:sz w:val="24"/>
                <w:szCs w:val="24"/>
              </w:rPr>
              <w:t>66</w:t>
            </w:r>
          </w:p>
        </w:tc>
        <w:tc>
          <w:tcPr>
            <w:tcW w:w="3127" w:type="dxa"/>
            <w:vAlign w:val="bottom"/>
          </w:tcPr>
          <w:p w:rsidR="009A002D" w:rsidRPr="008E7518" w:rsidRDefault="006F5154" w:rsidP="005E26CE">
            <w:pPr>
              <w:spacing w:after="240" w:line="360" w:lineRule="auto"/>
              <w:jc w:val="center"/>
              <w:rPr>
                <w:color w:val="000000" w:themeColor="text1"/>
                <w:sz w:val="24"/>
                <w:szCs w:val="24"/>
              </w:rPr>
            </w:pPr>
            <w:r w:rsidRPr="008E7518">
              <w:rPr>
                <w:color w:val="000000" w:themeColor="text1"/>
                <w:sz w:val="24"/>
                <w:szCs w:val="24"/>
              </w:rPr>
              <w:t>0400.0412200102.0</w:t>
            </w:r>
            <w:r w:rsidR="005E26CE" w:rsidRPr="008E7518">
              <w:rPr>
                <w:color w:val="000000" w:themeColor="text1"/>
                <w:sz w:val="24"/>
                <w:szCs w:val="24"/>
              </w:rPr>
              <w:t>26</w:t>
            </w:r>
          </w:p>
        </w:tc>
        <w:tc>
          <w:tcPr>
            <w:tcW w:w="2023" w:type="dxa"/>
            <w:vAlign w:val="bottom"/>
          </w:tcPr>
          <w:p w:rsidR="009A002D" w:rsidRPr="008E7518" w:rsidRDefault="009A002D" w:rsidP="006F5154">
            <w:pPr>
              <w:spacing w:after="240" w:line="360" w:lineRule="auto"/>
              <w:jc w:val="center"/>
              <w:rPr>
                <w:color w:val="000000" w:themeColor="text1"/>
                <w:sz w:val="24"/>
                <w:szCs w:val="24"/>
              </w:rPr>
            </w:pPr>
            <w:r w:rsidRPr="008E7518">
              <w:rPr>
                <w:color w:val="000000" w:themeColor="text1"/>
                <w:sz w:val="24"/>
                <w:szCs w:val="24"/>
              </w:rPr>
              <w:t>3390.39.00</w:t>
            </w:r>
          </w:p>
        </w:tc>
        <w:tc>
          <w:tcPr>
            <w:tcW w:w="2340" w:type="dxa"/>
            <w:vAlign w:val="bottom"/>
          </w:tcPr>
          <w:p w:rsidR="009A002D" w:rsidRPr="008E7518" w:rsidRDefault="009A002D" w:rsidP="006F5154">
            <w:pPr>
              <w:pStyle w:val="Corpodetexto3"/>
              <w:spacing w:after="240" w:line="360" w:lineRule="auto"/>
              <w:jc w:val="center"/>
              <w:rPr>
                <w:color w:val="000000" w:themeColor="text1"/>
                <w:sz w:val="24"/>
                <w:szCs w:val="24"/>
              </w:rPr>
            </w:pPr>
            <w:r w:rsidRPr="008E7518">
              <w:rPr>
                <w:color w:val="000000" w:themeColor="text1"/>
                <w:sz w:val="24"/>
                <w:szCs w:val="24"/>
              </w:rPr>
              <w:t>Serviços</w:t>
            </w:r>
          </w:p>
        </w:tc>
      </w:tr>
    </w:tbl>
    <w:p w:rsidR="00FE6A78" w:rsidRPr="008E7518" w:rsidRDefault="00FE6A78" w:rsidP="009D1125">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 xml:space="preserve">23.16- Qualquer pedido de esclarecimento em relação e eventuais dúvidas na interpretação do presente Edital e seus Anexos, deverão ser encaminhadas para os e-mails: </w:t>
      </w:r>
      <w:hyperlink r:id="rId9" w:history="1">
        <w:r w:rsidRPr="008E7518">
          <w:rPr>
            <w:rStyle w:val="Hyperlink"/>
            <w:color w:val="000000" w:themeColor="text1"/>
            <w:sz w:val="24"/>
            <w:szCs w:val="24"/>
          </w:rPr>
          <w:t>licitacao.bomjardim@gmail.com</w:t>
        </w:r>
      </w:hyperlink>
      <w:r w:rsidR="005E26CE" w:rsidRPr="008E7518">
        <w:rPr>
          <w:color w:val="000000" w:themeColor="text1"/>
          <w:sz w:val="24"/>
          <w:szCs w:val="24"/>
        </w:rPr>
        <w:t xml:space="preserve"> </w:t>
      </w:r>
      <w:r w:rsidRPr="008E7518">
        <w:rPr>
          <w:color w:val="000000" w:themeColor="text1"/>
          <w:sz w:val="24"/>
          <w:szCs w:val="24"/>
        </w:rPr>
        <w:t>ou ainda, feitas pessoalmente ao Pregoeiro, no horário de 9:00 às 12:00 horas e 13h00min. às 17h00min., na Praça Governador Roberto Silveira nº 44 , 4º andar Centro, Bom Jardim- RJ onde poderá ser retirada cópia integral do Edital e seus anexos,  tel  (22)  2566 - 2916 ou    2566 -</w:t>
      </w:r>
      <w:r w:rsidR="001F1ADB" w:rsidRPr="008E7518">
        <w:rPr>
          <w:color w:val="000000" w:themeColor="text1"/>
          <w:sz w:val="24"/>
          <w:szCs w:val="24"/>
        </w:rPr>
        <w:t xml:space="preserve"> </w:t>
      </w:r>
      <w:r w:rsidRPr="008E7518">
        <w:rPr>
          <w:color w:val="000000" w:themeColor="text1"/>
          <w:sz w:val="24"/>
          <w:szCs w:val="24"/>
        </w:rPr>
        <w:t>2316.</w:t>
      </w:r>
    </w:p>
    <w:p w:rsidR="00FE6A78" w:rsidRPr="008E7518" w:rsidRDefault="00FE6A78" w:rsidP="009D1125">
      <w:pPr>
        <w:spacing w:after="240" w:line="360" w:lineRule="auto"/>
        <w:jc w:val="both"/>
        <w:rPr>
          <w:color w:val="000000" w:themeColor="text1"/>
          <w:sz w:val="24"/>
          <w:szCs w:val="24"/>
        </w:rPr>
      </w:pPr>
      <w:r w:rsidRPr="008E7518">
        <w:rPr>
          <w:color w:val="000000" w:themeColor="text1"/>
          <w:sz w:val="24"/>
          <w:szCs w:val="24"/>
        </w:rPr>
        <w:t xml:space="preserve">23.17- </w:t>
      </w:r>
      <w:r w:rsidR="009D1125" w:rsidRPr="008E7518">
        <w:rPr>
          <w:color w:val="000000" w:themeColor="text1"/>
          <w:sz w:val="24"/>
          <w:szCs w:val="24"/>
        </w:rPr>
        <w:t xml:space="preserve">O presente Projetos Básico estará a disposição dos interessados em participar do certame, no Setor de Licitações do Município, atrelado ao presente processo, na Prefeitura Municipal de Bom Jardim, situada na Praça Governador Roberto Silveira, nº 44, Centro – Bom Jardim 4º </w:t>
      </w:r>
      <w:r w:rsidR="009D1125" w:rsidRPr="008E7518">
        <w:rPr>
          <w:color w:val="000000" w:themeColor="text1"/>
          <w:sz w:val="24"/>
          <w:szCs w:val="24"/>
        </w:rPr>
        <w:lastRenderedPageBreak/>
        <w:t>andar – Comissão Permanente de Licitações e Compras, no horário compreendido das 9 às 12hs e das 13 às 17hs.</w:t>
      </w:r>
    </w:p>
    <w:p w:rsidR="00B07111" w:rsidRPr="008E7518" w:rsidRDefault="006A50CC" w:rsidP="009D1125">
      <w:pPr>
        <w:spacing w:after="240" w:line="360" w:lineRule="auto"/>
        <w:jc w:val="both"/>
        <w:rPr>
          <w:color w:val="000000" w:themeColor="text1"/>
          <w:sz w:val="24"/>
          <w:szCs w:val="24"/>
        </w:rPr>
      </w:pPr>
      <w:r w:rsidRPr="008E7518">
        <w:rPr>
          <w:b/>
          <w:color w:val="000000" w:themeColor="text1"/>
          <w:sz w:val="24"/>
          <w:szCs w:val="24"/>
        </w:rPr>
        <w:t>2</w:t>
      </w:r>
      <w:r w:rsidR="00B82700" w:rsidRPr="008E7518">
        <w:rPr>
          <w:b/>
          <w:color w:val="000000" w:themeColor="text1"/>
          <w:sz w:val="24"/>
          <w:szCs w:val="24"/>
        </w:rPr>
        <w:t>3</w:t>
      </w:r>
      <w:r w:rsidR="009641CA" w:rsidRPr="008E7518">
        <w:rPr>
          <w:b/>
          <w:color w:val="000000" w:themeColor="text1"/>
          <w:sz w:val="24"/>
          <w:szCs w:val="24"/>
        </w:rPr>
        <w:t>.18-</w:t>
      </w:r>
      <w:r w:rsidR="007A74D2" w:rsidRPr="008E7518">
        <w:rPr>
          <w:b/>
          <w:color w:val="000000" w:themeColor="text1"/>
          <w:sz w:val="24"/>
          <w:szCs w:val="24"/>
        </w:rPr>
        <w:t xml:space="preserve"> </w:t>
      </w:r>
      <w:r w:rsidR="009132B6" w:rsidRPr="008E7518">
        <w:rPr>
          <w:b/>
          <w:color w:val="000000" w:themeColor="text1"/>
          <w:sz w:val="24"/>
          <w:szCs w:val="24"/>
        </w:rPr>
        <w:t>DAS CONDIÇÕES PARA SEGURO</w:t>
      </w:r>
      <w:r w:rsidR="007A74D2" w:rsidRPr="008E7518">
        <w:rPr>
          <w:b/>
          <w:color w:val="000000" w:themeColor="text1"/>
          <w:sz w:val="24"/>
          <w:szCs w:val="24"/>
        </w:rPr>
        <w:t>:</w:t>
      </w:r>
      <w:r w:rsidR="007A74D2" w:rsidRPr="008E7518">
        <w:rPr>
          <w:color w:val="000000" w:themeColor="text1"/>
          <w:sz w:val="24"/>
          <w:szCs w:val="24"/>
        </w:rPr>
        <w:t xml:space="preserve"> </w:t>
      </w:r>
      <w:r w:rsidR="00E62185" w:rsidRPr="008E7518">
        <w:rPr>
          <w:color w:val="000000" w:themeColor="text1"/>
          <w:sz w:val="24"/>
          <w:szCs w:val="24"/>
        </w:rPr>
        <w:t>A prestação do serviço não necessita de seguro.</w:t>
      </w:r>
    </w:p>
    <w:p w:rsidR="00FE6A78" w:rsidRPr="008E7518" w:rsidRDefault="00FE6A78" w:rsidP="009D1125">
      <w:pPr>
        <w:pStyle w:val="Cabealho"/>
        <w:tabs>
          <w:tab w:val="clear" w:pos="4419"/>
          <w:tab w:val="clear" w:pos="8838"/>
        </w:tabs>
        <w:spacing w:line="360" w:lineRule="auto"/>
        <w:jc w:val="both"/>
        <w:rPr>
          <w:b/>
          <w:bCs/>
          <w:color w:val="000000" w:themeColor="text1"/>
          <w:sz w:val="24"/>
          <w:szCs w:val="24"/>
        </w:rPr>
      </w:pPr>
      <w:r w:rsidRPr="008E7518">
        <w:rPr>
          <w:b/>
          <w:bCs/>
          <w:color w:val="000000" w:themeColor="text1"/>
          <w:sz w:val="24"/>
          <w:szCs w:val="24"/>
        </w:rPr>
        <w:t>24- ANEXOS QUE INTEGRAM ESTE EDITAL</w:t>
      </w:r>
    </w:p>
    <w:p w:rsidR="00FE6A78" w:rsidRPr="008E7518" w:rsidRDefault="00FE6A78" w:rsidP="009D1125">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Os anexos que integram este Edital, como partes inseparáveis, são os seguintes:</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 xml:space="preserve">24-1- Anexo I – </w:t>
      </w:r>
      <w:r w:rsidR="006C3174" w:rsidRPr="008E7518">
        <w:rPr>
          <w:color w:val="000000" w:themeColor="text1"/>
          <w:sz w:val="24"/>
          <w:szCs w:val="24"/>
        </w:rPr>
        <w:t>Projeto Básico</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24.2 - Anexo II - Proposta de Preços</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24.3 - Anexo III – Declaração de Fatos Impeditivos</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24.4- Anexo IV – Carta de Credenciamento</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 xml:space="preserve">24.5- Anexo V - Modelo de Declaração relativa a trabalho de menores . </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24.6- Anexo VI - -Declaração de ME ou EPP.</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24.7-Anexo VII- Declaração de Atendimento aos Requisitos de Habilitação</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24.8 – Anexo VIII – Declaração de Idoneidade</w:t>
      </w:r>
    </w:p>
    <w:p w:rsidR="00FE6A78" w:rsidRPr="008E7518" w:rsidRDefault="00FE6A78" w:rsidP="001F1ADB">
      <w:pPr>
        <w:pStyle w:val="Cabealho"/>
        <w:tabs>
          <w:tab w:val="clear" w:pos="4419"/>
          <w:tab w:val="clear" w:pos="8838"/>
        </w:tabs>
        <w:spacing w:line="360" w:lineRule="auto"/>
        <w:jc w:val="both"/>
        <w:rPr>
          <w:color w:val="000000" w:themeColor="text1"/>
          <w:sz w:val="24"/>
          <w:szCs w:val="24"/>
        </w:rPr>
      </w:pPr>
      <w:r w:rsidRPr="008E7518">
        <w:rPr>
          <w:color w:val="000000" w:themeColor="text1"/>
          <w:sz w:val="24"/>
          <w:szCs w:val="24"/>
        </w:rPr>
        <w:t>2</w:t>
      </w:r>
      <w:r w:rsidR="001F1ADB" w:rsidRPr="008E7518">
        <w:rPr>
          <w:color w:val="000000" w:themeColor="text1"/>
          <w:sz w:val="24"/>
          <w:szCs w:val="24"/>
        </w:rPr>
        <w:t>4</w:t>
      </w:r>
      <w:r w:rsidRPr="008E7518">
        <w:rPr>
          <w:color w:val="000000" w:themeColor="text1"/>
          <w:sz w:val="24"/>
          <w:szCs w:val="24"/>
        </w:rPr>
        <w:t>.9 – Anexo IX – Minuta de Contrato.</w:t>
      </w:r>
    </w:p>
    <w:p w:rsidR="00FE6A78" w:rsidRPr="008E7518" w:rsidRDefault="00FE6A78" w:rsidP="001F1ADB">
      <w:pPr>
        <w:pStyle w:val="Cabealho"/>
        <w:tabs>
          <w:tab w:val="clear" w:pos="4419"/>
          <w:tab w:val="clear" w:pos="8838"/>
        </w:tabs>
        <w:spacing w:line="360" w:lineRule="auto"/>
        <w:jc w:val="right"/>
        <w:rPr>
          <w:color w:val="000000" w:themeColor="text1"/>
          <w:sz w:val="24"/>
          <w:szCs w:val="24"/>
        </w:rPr>
      </w:pPr>
      <w:r w:rsidRPr="008E7518">
        <w:rPr>
          <w:color w:val="000000" w:themeColor="text1"/>
          <w:sz w:val="24"/>
          <w:szCs w:val="24"/>
        </w:rPr>
        <w:t xml:space="preserve">Bom Jardim, </w:t>
      </w:r>
      <w:r w:rsidR="0022792D">
        <w:rPr>
          <w:color w:val="000000" w:themeColor="text1"/>
          <w:sz w:val="24"/>
          <w:szCs w:val="24"/>
        </w:rPr>
        <w:t>24</w:t>
      </w:r>
      <w:r w:rsidRPr="008E7518">
        <w:rPr>
          <w:color w:val="000000" w:themeColor="text1"/>
          <w:sz w:val="24"/>
          <w:szCs w:val="24"/>
        </w:rPr>
        <w:t xml:space="preserve"> de </w:t>
      </w:r>
      <w:r w:rsidR="0022792D">
        <w:rPr>
          <w:color w:val="000000" w:themeColor="text1"/>
          <w:sz w:val="24"/>
          <w:szCs w:val="24"/>
        </w:rPr>
        <w:t>março</w:t>
      </w:r>
      <w:r w:rsidRPr="008E7518">
        <w:rPr>
          <w:color w:val="000000" w:themeColor="text1"/>
          <w:sz w:val="24"/>
          <w:szCs w:val="24"/>
        </w:rPr>
        <w:t xml:space="preserve"> de 2017.</w:t>
      </w:r>
    </w:p>
    <w:p w:rsidR="00FE6A78" w:rsidRPr="008E7518" w:rsidRDefault="00FE6A78" w:rsidP="001F1ADB">
      <w:pPr>
        <w:pStyle w:val="Cabealho"/>
        <w:tabs>
          <w:tab w:val="clear" w:pos="4419"/>
          <w:tab w:val="clear" w:pos="8838"/>
        </w:tabs>
        <w:spacing w:line="360" w:lineRule="auto"/>
        <w:jc w:val="center"/>
        <w:rPr>
          <w:color w:val="000000" w:themeColor="text1"/>
          <w:sz w:val="24"/>
          <w:szCs w:val="24"/>
        </w:rPr>
      </w:pPr>
      <w:r w:rsidRPr="008E7518">
        <w:rPr>
          <w:color w:val="000000" w:themeColor="text1"/>
          <w:sz w:val="24"/>
          <w:szCs w:val="24"/>
        </w:rPr>
        <w:t>______________________</w:t>
      </w:r>
    </w:p>
    <w:p w:rsidR="00FE6A78" w:rsidRPr="008E7518" w:rsidRDefault="00FE6A78" w:rsidP="001F1ADB">
      <w:pPr>
        <w:pStyle w:val="Cabealho"/>
        <w:tabs>
          <w:tab w:val="clear" w:pos="4419"/>
          <w:tab w:val="clear" w:pos="8838"/>
        </w:tabs>
        <w:spacing w:line="360" w:lineRule="auto"/>
        <w:jc w:val="center"/>
        <w:rPr>
          <w:i/>
          <w:color w:val="000000" w:themeColor="text1"/>
          <w:sz w:val="24"/>
          <w:szCs w:val="24"/>
        </w:rPr>
      </w:pPr>
      <w:r w:rsidRPr="008E7518">
        <w:rPr>
          <w:i/>
          <w:color w:val="000000" w:themeColor="text1"/>
          <w:sz w:val="24"/>
          <w:szCs w:val="24"/>
        </w:rPr>
        <w:t>Neudeir Loureiro do Amaral</w:t>
      </w:r>
    </w:p>
    <w:p w:rsidR="00FE6A78" w:rsidRPr="008E7518" w:rsidRDefault="00FE6A78" w:rsidP="001F1ADB">
      <w:pPr>
        <w:pStyle w:val="Cabealho"/>
        <w:tabs>
          <w:tab w:val="clear" w:pos="4419"/>
          <w:tab w:val="clear" w:pos="8838"/>
        </w:tabs>
        <w:spacing w:line="360" w:lineRule="auto"/>
        <w:jc w:val="center"/>
        <w:rPr>
          <w:i/>
          <w:color w:val="000000" w:themeColor="text1"/>
          <w:sz w:val="24"/>
          <w:szCs w:val="24"/>
        </w:rPr>
      </w:pPr>
      <w:r w:rsidRPr="008E7518">
        <w:rPr>
          <w:i/>
          <w:color w:val="000000" w:themeColor="text1"/>
          <w:sz w:val="24"/>
          <w:szCs w:val="24"/>
        </w:rPr>
        <w:t>Pregoeiro</w:t>
      </w:r>
    </w:p>
    <w:p w:rsidR="005E26CE" w:rsidRPr="008E7518" w:rsidRDefault="005E26CE" w:rsidP="001F1ADB">
      <w:pPr>
        <w:spacing w:line="360" w:lineRule="auto"/>
        <w:jc w:val="center"/>
        <w:rPr>
          <w:b/>
          <w:bCs/>
          <w:color w:val="000000" w:themeColor="text1"/>
          <w:sz w:val="24"/>
          <w:szCs w:val="24"/>
        </w:rPr>
      </w:pPr>
    </w:p>
    <w:p w:rsidR="005E26CE" w:rsidRDefault="005E26CE" w:rsidP="001F1ADB">
      <w:pPr>
        <w:spacing w:line="360" w:lineRule="auto"/>
        <w:jc w:val="center"/>
        <w:rPr>
          <w:b/>
          <w:bCs/>
          <w:color w:val="000000" w:themeColor="text1"/>
          <w:sz w:val="24"/>
          <w:szCs w:val="24"/>
        </w:rPr>
      </w:pPr>
    </w:p>
    <w:p w:rsidR="008E7518" w:rsidRDefault="008E7518" w:rsidP="001F1ADB">
      <w:pPr>
        <w:spacing w:line="360" w:lineRule="auto"/>
        <w:jc w:val="center"/>
        <w:rPr>
          <w:b/>
          <w:bCs/>
          <w:color w:val="000000" w:themeColor="text1"/>
          <w:sz w:val="24"/>
          <w:szCs w:val="24"/>
        </w:rPr>
      </w:pPr>
    </w:p>
    <w:p w:rsidR="008E7518" w:rsidRDefault="008E7518" w:rsidP="001F1ADB">
      <w:pPr>
        <w:spacing w:line="360" w:lineRule="auto"/>
        <w:jc w:val="center"/>
        <w:rPr>
          <w:b/>
          <w:bCs/>
          <w:color w:val="000000" w:themeColor="text1"/>
          <w:sz w:val="24"/>
          <w:szCs w:val="24"/>
        </w:rPr>
      </w:pPr>
    </w:p>
    <w:p w:rsidR="008E7518" w:rsidRDefault="008E7518" w:rsidP="001F1ADB">
      <w:pPr>
        <w:spacing w:line="360" w:lineRule="auto"/>
        <w:jc w:val="center"/>
        <w:rPr>
          <w:b/>
          <w:bCs/>
          <w:color w:val="000000" w:themeColor="text1"/>
          <w:sz w:val="24"/>
          <w:szCs w:val="24"/>
        </w:rPr>
      </w:pPr>
    </w:p>
    <w:p w:rsidR="008E7518" w:rsidRDefault="008E7518" w:rsidP="001F1ADB">
      <w:pPr>
        <w:spacing w:line="360" w:lineRule="auto"/>
        <w:jc w:val="center"/>
        <w:rPr>
          <w:b/>
          <w:bCs/>
          <w:color w:val="000000" w:themeColor="text1"/>
          <w:sz w:val="24"/>
          <w:szCs w:val="24"/>
        </w:rPr>
      </w:pPr>
    </w:p>
    <w:p w:rsidR="008E7518" w:rsidRDefault="008E7518" w:rsidP="001F1ADB">
      <w:pPr>
        <w:spacing w:line="360" w:lineRule="auto"/>
        <w:jc w:val="center"/>
        <w:rPr>
          <w:b/>
          <w:bCs/>
          <w:color w:val="000000" w:themeColor="text1"/>
          <w:sz w:val="24"/>
          <w:szCs w:val="24"/>
        </w:rPr>
      </w:pPr>
    </w:p>
    <w:p w:rsidR="008E7518" w:rsidRDefault="008E7518" w:rsidP="001F1ADB">
      <w:pPr>
        <w:spacing w:line="360" w:lineRule="auto"/>
        <w:jc w:val="center"/>
        <w:rPr>
          <w:b/>
          <w:bCs/>
          <w:color w:val="000000" w:themeColor="text1"/>
          <w:sz w:val="24"/>
          <w:szCs w:val="24"/>
        </w:rPr>
      </w:pPr>
    </w:p>
    <w:p w:rsidR="008E7518" w:rsidRDefault="008E7518" w:rsidP="001F1ADB">
      <w:pPr>
        <w:spacing w:line="360" w:lineRule="auto"/>
        <w:jc w:val="center"/>
        <w:rPr>
          <w:b/>
          <w:bCs/>
          <w:color w:val="000000" w:themeColor="text1"/>
          <w:sz w:val="24"/>
          <w:szCs w:val="24"/>
        </w:rPr>
      </w:pPr>
    </w:p>
    <w:p w:rsidR="008E7518" w:rsidRDefault="008E7518" w:rsidP="001F1ADB">
      <w:pPr>
        <w:spacing w:line="360" w:lineRule="auto"/>
        <w:jc w:val="center"/>
        <w:rPr>
          <w:b/>
          <w:bCs/>
          <w:color w:val="000000" w:themeColor="text1"/>
          <w:sz w:val="24"/>
          <w:szCs w:val="24"/>
        </w:rPr>
      </w:pPr>
    </w:p>
    <w:p w:rsidR="008E7518" w:rsidRDefault="008E7518" w:rsidP="001F1ADB">
      <w:pPr>
        <w:spacing w:line="360" w:lineRule="auto"/>
        <w:jc w:val="center"/>
        <w:rPr>
          <w:b/>
          <w:bCs/>
          <w:color w:val="000000" w:themeColor="text1"/>
          <w:sz w:val="24"/>
          <w:szCs w:val="24"/>
        </w:rPr>
      </w:pPr>
    </w:p>
    <w:p w:rsidR="008E7518" w:rsidRDefault="008E7518" w:rsidP="001F1ADB">
      <w:pPr>
        <w:spacing w:line="360" w:lineRule="auto"/>
        <w:jc w:val="center"/>
        <w:rPr>
          <w:b/>
          <w:bCs/>
          <w:color w:val="000000" w:themeColor="text1"/>
          <w:sz w:val="24"/>
          <w:szCs w:val="24"/>
        </w:rPr>
      </w:pPr>
    </w:p>
    <w:p w:rsidR="008E7518" w:rsidRDefault="008E7518" w:rsidP="001F1ADB">
      <w:pPr>
        <w:spacing w:line="360" w:lineRule="auto"/>
        <w:jc w:val="center"/>
        <w:rPr>
          <w:b/>
          <w:bCs/>
          <w:color w:val="000000" w:themeColor="text1"/>
          <w:sz w:val="24"/>
          <w:szCs w:val="24"/>
        </w:rPr>
      </w:pPr>
    </w:p>
    <w:p w:rsidR="008E7518" w:rsidRPr="008E7518" w:rsidRDefault="008E7518" w:rsidP="001F1ADB">
      <w:pPr>
        <w:spacing w:line="360" w:lineRule="auto"/>
        <w:jc w:val="center"/>
        <w:rPr>
          <w:b/>
          <w:bCs/>
          <w:color w:val="000000" w:themeColor="text1"/>
          <w:sz w:val="24"/>
          <w:szCs w:val="24"/>
        </w:rPr>
      </w:pPr>
    </w:p>
    <w:p w:rsidR="008A6E70" w:rsidRPr="008E7518" w:rsidRDefault="006F5154" w:rsidP="001F1ADB">
      <w:pPr>
        <w:spacing w:line="360" w:lineRule="auto"/>
        <w:jc w:val="center"/>
        <w:rPr>
          <w:b/>
          <w:bCs/>
          <w:color w:val="000000" w:themeColor="text1"/>
          <w:sz w:val="24"/>
          <w:szCs w:val="24"/>
        </w:rPr>
      </w:pPr>
      <w:r w:rsidRPr="008E7518">
        <w:rPr>
          <w:b/>
          <w:bCs/>
          <w:color w:val="000000" w:themeColor="text1"/>
          <w:sz w:val="24"/>
          <w:szCs w:val="24"/>
        </w:rPr>
        <w:lastRenderedPageBreak/>
        <w:t>E</w:t>
      </w:r>
      <w:r w:rsidR="008A6E70" w:rsidRPr="008E7518">
        <w:rPr>
          <w:b/>
          <w:bCs/>
          <w:color w:val="000000" w:themeColor="text1"/>
          <w:sz w:val="24"/>
          <w:szCs w:val="24"/>
        </w:rPr>
        <w:t>DITAL</w:t>
      </w:r>
    </w:p>
    <w:p w:rsidR="008A6E70" w:rsidRPr="008E7518" w:rsidRDefault="008A6E70" w:rsidP="001F1ADB">
      <w:pPr>
        <w:spacing w:line="360" w:lineRule="auto"/>
        <w:jc w:val="center"/>
        <w:rPr>
          <w:b/>
          <w:bCs/>
          <w:color w:val="000000" w:themeColor="text1"/>
          <w:sz w:val="24"/>
          <w:szCs w:val="24"/>
        </w:rPr>
      </w:pPr>
      <w:r w:rsidRPr="008E7518">
        <w:rPr>
          <w:b/>
          <w:bCs/>
          <w:color w:val="000000" w:themeColor="text1"/>
          <w:sz w:val="24"/>
          <w:szCs w:val="24"/>
        </w:rPr>
        <w:t>PREGÃO PRESENCIAL</w:t>
      </w:r>
      <w:r w:rsidR="0029377D" w:rsidRPr="008E7518">
        <w:rPr>
          <w:b/>
          <w:bCs/>
          <w:color w:val="000000" w:themeColor="text1"/>
          <w:sz w:val="24"/>
          <w:szCs w:val="24"/>
        </w:rPr>
        <w:t xml:space="preserve"> </w:t>
      </w:r>
      <w:r w:rsidR="00ED7C87" w:rsidRPr="008E7518">
        <w:rPr>
          <w:b/>
          <w:bCs/>
          <w:color w:val="000000" w:themeColor="text1"/>
          <w:sz w:val="24"/>
          <w:szCs w:val="24"/>
        </w:rPr>
        <w:t xml:space="preserve">Nº </w:t>
      </w:r>
      <w:r w:rsidR="002D0AA8">
        <w:rPr>
          <w:b/>
          <w:bCs/>
          <w:color w:val="000000" w:themeColor="text1"/>
          <w:sz w:val="24"/>
          <w:szCs w:val="24"/>
        </w:rPr>
        <w:t>028</w:t>
      </w:r>
      <w:r w:rsidR="00ED7C87" w:rsidRPr="008E7518">
        <w:rPr>
          <w:b/>
          <w:bCs/>
          <w:color w:val="000000" w:themeColor="text1"/>
          <w:sz w:val="24"/>
          <w:szCs w:val="24"/>
        </w:rPr>
        <w:t>/17</w:t>
      </w:r>
    </w:p>
    <w:p w:rsidR="008A6E70" w:rsidRPr="008E7518" w:rsidRDefault="008A6E70" w:rsidP="001F1ADB">
      <w:pPr>
        <w:spacing w:line="360" w:lineRule="auto"/>
        <w:jc w:val="center"/>
        <w:rPr>
          <w:b/>
          <w:bCs/>
          <w:color w:val="000000" w:themeColor="text1"/>
          <w:sz w:val="24"/>
          <w:szCs w:val="24"/>
        </w:rPr>
      </w:pPr>
      <w:r w:rsidRPr="008E7518">
        <w:rPr>
          <w:b/>
          <w:bCs/>
          <w:color w:val="000000" w:themeColor="text1"/>
          <w:sz w:val="24"/>
          <w:szCs w:val="24"/>
        </w:rPr>
        <w:t>ANEXO I</w:t>
      </w:r>
    </w:p>
    <w:p w:rsidR="006437A9" w:rsidRPr="008E7518" w:rsidRDefault="006437A9" w:rsidP="001F1ADB">
      <w:pPr>
        <w:spacing w:line="360" w:lineRule="auto"/>
        <w:jc w:val="center"/>
        <w:rPr>
          <w:b/>
          <w:bCs/>
          <w:color w:val="000000" w:themeColor="text1"/>
          <w:sz w:val="24"/>
          <w:szCs w:val="24"/>
        </w:rPr>
      </w:pPr>
    </w:p>
    <w:p w:rsidR="004D2731" w:rsidRPr="008E7518" w:rsidRDefault="006C3174" w:rsidP="001F1ADB">
      <w:pPr>
        <w:spacing w:line="360" w:lineRule="auto"/>
        <w:jc w:val="center"/>
        <w:rPr>
          <w:b/>
          <w:color w:val="000000" w:themeColor="text1"/>
          <w:sz w:val="24"/>
          <w:szCs w:val="24"/>
          <w:u w:val="single"/>
        </w:rPr>
      </w:pPr>
      <w:r w:rsidRPr="008E7518">
        <w:rPr>
          <w:b/>
          <w:color w:val="000000" w:themeColor="text1"/>
          <w:sz w:val="24"/>
          <w:szCs w:val="24"/>
          <w:u w:val="single"/>
        </w:rPr>
        <w:t>PROJETO BÁSICO</w:t>
      </w:r>
    </w:p>
    <w:p w:rsidR="006C3174" w:rsidRPr="008E7518" w:rsidRDefault="006C3174" w:rsidP="006C3174">
      <w:pPr>
        <w:jc w:val="both"/>
        <w:rPr>
          <w:b/>
          <w:color w:val="000000" w:themeColor="text1"/>
          <w:sz w:val="24"/>
          <w:szCs w:val="24"/>
        </w:rPr>
      </w:pPr>
    </w:p>
    <w:p w:rsidR="006C3174" w:rsidRPr="008E7518" w:rsidRDefault="006C3174" w:rsidP="006C3174">
      <w:pPr>
        <w:jc w:val="both"/>
        <w:rPr>
          <w:color w:val="000000" w:themeColor="text1"/>
          <w:sz w:val="24"/>
          <w:szCs w:val="24"/>
        </w:rPr>
      </w:pPr>
      <w:r w:rsidRPr="008E7518">
        <w:rPr>
          <w:b/>
          <w:color w:val="000000" w:themeColor="text1"/>
          <w:sz w:val="24"/>
          <w:szCs w:val="24"/>
        </w:rPr>
        <w:t xml:space="preserve">1.0 – JUSTIFICATIVA </w:t>
      </w:r>
    </w:p>
    <w:p w:rsidR="006C3174" w:rsidRPr="008E7518" w:rsidRDefault="006C3174" w:rsidP="006C3174">
      <w:pPr>
        <w:widowControl w:val="0"/>
        <w:spacing w:line="360" w:lineRule="auto"/>
        <w:jc w:val="both"/>
        <w:rPr>
          <w:b/>
          <w:color w:val="000000" w:themeColor="text1"/>
          <w:sz w:val="24"/>
          <w:szCs w:val="24"/>
        </w:rPr>
      </w:pPr>
      <w:r w:rsidRPr="008E7518">
        <w:rPr>
          <w:color w:val="000000" w:themeColor="text1"/>
          <w:sz w:val="24"/>
          <w:szCs w:val="24"/>
        </w:rPr>
        <w:t xml:space="preserve">1.1 – Contratação de serviços de assistência funeral, descontos em consultas médicas e exames para os servidores públicos municipais, bem como seus familiares. </w:t>
      </w:r>
    </w:p>
    <w:p w:rsidR="006C3174" w:rsidRPr="008E7518" w:rsidRDefault="006C3174" w:rsidP="006C3174">
      <w:pPr>
        <w:jc w:val="both"/>
        <w:rPr>
          <w:b/>
          <w:color w:val="000000" w:themeColor="text1"/>
          <w:sz w:val="24"/>
          <w:szCs w:val="24"/>
        </w:rPr>
      </w:pPr>
    </w:p>
    <w:p w:rsidR="006C3174" w:rsidRPr="008E7518" w:rsidRDefault="006C3174" w:rsidP="006C3174">
      <w:pPr>
        <w:jc w:val="both"/>
        <w:rPr>
          <w:color w:val="000000" w:themeColor="text1"/>
          <w:sz w:val="24"/>
          <w:szCs w:val="24"/>
        </w:rPr>
      </w:pPr>
      <w:r w:rsidRPr="008E7518">
        <w:rPr>
          <w:b/>
          <w:color w:val="000000" w:themeColor="text1"/>
          <w:sz w:val="24"/>
          <w:szCs w:val="24"/>
        </w:rPr>
        <w:t>2 – OBJETO:</w:t>
      </w:r>
    </w:p>
    <w:p w:rsidR="006C3174" w:rsidRPr="008E7518" w:rsidRDefault="006C3174" w:rsidP="006C3174">
      <w:pPr>
        <w:jc w:val="both"/>
        <w:rPr>
          <w:color w:val="000000" w:themeColor="text1"/>
          <w:sz w:val="24"/>
          <w:szCs w:val="24"/>
        </w:rPr>
      </w:pPr>
    </w:p>
    <w:p w:rsidR="006C3174" w:rsidRPr="008E7518" w:rsidRDefault="006C3174" w:rsidP="006C3174">
      <w:pPr>
        <w:jc w:val="both"/>
        <w:rPr>
          <w:bCs/>
          <w:color w:val="000000" w:themeColor="text1"/>
          <w:sz w:val="24"/>
          <w:szCs w:val="24"/>
        </w:rPr>
      </w:pPr>
      <w:r w:rsidRPr="008E7518">
        <w:rPr>
          <w:color w:val="000000" w:themeColor="text1"/>
          <w:sz w:val="24"/>
          <w:szCs w:val="24"/>
        </w:rPr>
        <w:t xml:space="preserve">2.1 – Disponibilizar ao servidor público municipal Serviço de Assistência Funeral Familiar, bem como descontos em serviços médicos, odontológicos, estéticos, terapêuticos, assistenciais e comerciais, concedendo descontos na contratação de profissionais liberais em diversas áreas e estabelecimentos comercias credenciados a contratada, e material para convalescentes do tipo cadeira de rodas, cadeira higiênica, andadores, muletas, camas hospitalares, para o período de 01/04/2017 a 31/12/2017, podendo ser prorrogado a critério da Administração Pública. </w:t>
      </w:r>
    </w:p>
    <w:p w:rsidR="006C3174" w:rsidRPr="008E7518" w:rsidRDefault="006C3174" w:rsidP="006C3174">
      <w:pPr>
        <w:pStyle w:val="PargrafodaLista4"/>
        <w:spacing w:after="200"/>
        <w:ind w:left="0"/>
        <w:jc w:val="both"/>
        <w:rPr>
          <w:bCs/>
          <w:color w:val="000000" w:themeColor="text1"/>
          <w:sz w:val="24"/>
          <w:szCs w:val="24"/>
          <w:lang w:eastAsia="pt-BR"/>
        </w:rPr>
      </w:pPr>
    </w:p>
    <w:p w:rsidR="006C3174" w:rsidRPr="008E7518" w:rsidRDefault="006C3174" w:rsidP="006C3174">
      <w:pPr>
        <w:pStyle w:val="PargrafodaLista4"/>
        <w:spacing w:after="200"/>
        <w:ind w:left="0"/>
        <w:jc w:val="both"/>
        <w:rPr>
          <w:bCs/>
          <w:color w:val="000000" w:themeColor="text1"/>
          <w:sz w:val="24"/>
          <w:szCs w:val="24"/>
          <w:lang w:eastAsia="pt-BR"/>
        </w:rPr>
      </w:pPr>
      <w:r w:rsidRPr="008E7518">
        <w:rPr>
          <w:bCs/>
          <w:color w:val="000000" w:themeColor="text1"/>
          <w:sz w:val="24"/>
          <w:szCs w:val="24"/>
          <w:lang w:eastAsia="pt-BR"/>
        </w:rPr>
        <w:t>2.2 – Detalhamento do objeto:</w:t>
      </w:r>
    </w:p>
    <w:p w:rsidR="006C3174" w:rsidRPr="008E7518" w:rsidRDefault="006C3174" w:rsidP="006C3174">
      <w:pPr>
        <w:pStyle w:val="PargrafodaLista4"/>
        <w:spacing w:after="200"/>
        <w:ind w:left="0"/>
        <w:jc w:val="both"/>
        <w:rPr>
          <w:bCs/>
          <w:color w:val="000000" w:themeColor="text1"/>
          <w:sz w:val="24"/>
          <w:szCs w:val="24"/>
          <w:lang w:eastAsia="pt-BR"/>
        </w:rPr>
      </w:pPr>
      <w:r w:rsidRPr="008E7518">
        <w:rPr>
          <w:bCs/>
          <w:color w:val="000000" w:themeColor="text1"/>
          <w:sz w:val="24"/>
          <w:szCs w:val="24"/>
          <w:lang w:eastAsia="pt-BR"/>
        </w:rPr>
        <w:t>2.2.1 - A contratante deverá conceder aos servidores, no mínimo de 02 (dois) tipos de Plano, para livre escolha, mediante autorização por escrito com os benefícios abaixo relacionados:</w:t>
      </w:r>
    </w:p>
    <w:p w:rsidR="006C3174" w:rsidRPr="008E7518" w:rsidRDefault="006C3174" w:rsidP="006C3174">
      <w:pPr>
        <w:pStyle w:val="PargrafodaLista4"/>
        <w:spacing w:after="200"/>
        <w:ind w:left="0"/>
        <w:jc w:val="both"/>
        <w:rPr>
          <w:bCs/>
          <w:color w:val="000000" w:themeColor="text1"/>
          <w:sz w:val="24"/>
          <w:szCs w:val="24"/>
          <w:lang w:eastAsia="pt-BR"/>
        </w:rPr>
      </w:pPr>
      <w:r w:rsidRPr="008E7518">
        <w:rPr>
          <w:bCs/>
          <w:color w:val="000000" w:themeColor="text1"/>
          <w:sz w:val="24"/>
          <w:szCs w:val="24"/>
          <w:lang w:eastAsia="pt-BR"/>
        </w:rPr>
        <w:t>Plano 1 – Servidores públicos com idades ate de 64 anos, conjugue, filhos menores de 20 anos, pai e mãe ou sogro e sogra de com idade até 64 anos.</w:t>
      </w:r>
    </w:p>
    <w:p w:rsidR="006C3174" w:rsidRPr="008E7518" w:rsidRDefault="006C3174" w:rsidP="006C3174">
      <w:pPr>
        <w:pStyle w:val="PargrafodaLista4"/>
        <w:spacing w:after="200"/>
        <w:ind w:left="0"/>
        <w:jc w:val="both"/>
        <w:rPr>
          <w:bCs/>
          <w:color w:val="000000" w:themeColor="text1"/>
          <w:sz w:val="24"/>
          <w:szCs w:val="24"/>
          <w:lang w:eastAsia="pt-BR"/>
        </w:rPr>
      </w:pPr>
      <w:r w:rsidRPr="008E7518">
        <w:rPr>
          <w:bCs/>
          <w:color w:val="000000" w:themeColor="text1"/>
          <w:sz w:val="24"/>
          <w:szCs w:val="24"/>
          <w:lang w:eastAsia="pt-BR"/>
        </w:rPr>
        <w:t>Quitação: 100% do Plano</w:t>
      </w:r>
    </w:p>
    <w:p w:rsidR="006C3174" w:rsidRPr="008E7518" w:rsidRDefault="006C3174" w:rsidP="006C3174">
      <w:pPr>
        <w:pStyle w:val="PargrafodaLista4"/>
        <w:spacing w:after="200"/>
        <w:ind w:left="0"/>
        <w:jc w:val="both"/>
        <w:rPr>
          <w:bCs/>
          <w:color w:val="000000" w:themeColor="text1"/>
          <w:sz w:val="24"/>
          <w:szCs w:val="24"/>
          <w:lang w:eastAsia="pt-BR"/>
        </w:rPr>
      </w:pPr>
      <w:r w:rsidRPr="008E7518">
        <w:rPr>
          <w:bCs/>
          <w:color w:val="000000" w:themeColor="text1"/>
          <w:sz w:val="24"/>
          <w:szCs w:val="24"/>
          <w:lang w:eastAsia="pt-BR"/>
        </w:rPr>
        <w:t>Plano 2 – Servidores públicos com idades acima de 64 anos, cônjuge, filhos menores de 20 anos, pai e mãe ou sogro e sogra  com idade acima de  64 anos.</w:t>
      </w:r>
    </w:p>
    <w:p w:rsidR="006C3174" w:rsidRPr="008E7518" w:rsidRDefault="006C3174" w:rsidP="006C3174">
      <w:pPr>
        <w:pStyle w:val="PargrafodaLista4"/>
        <w:spacing w:after="200"/>
        <w:ind w:left="0"/>
        <w:jc w:val="both"/>
        <w:rPr>
          <w:bCs/>
          <w:color w:val="000000" w:themeColor="text1"/>
          <w:sz w:val="24"/>
          <w:szCs w:val="24"/>
          <w:lang w:eastAsia="pt-BR"/>
        </w:rPr>
      </w:pPr>
      <w:r w:rsidRPr="008E7518">
        <w:rPr>
          <w:bCs/>
          <w:color w:val="000000" w:themeColor="text1"/>
          <w:sz w:val="24"/>
          <w:szCs w:val="24"/>
          <w:lang w:eastAsia="pt-BR"/>
        </w:rPr>
        <w:t xml:space="preserve">Quitação: 100% do Plano 1, sendo a diferença costeado pelo servidor beneficiários, descontado mensalmente em folha de pagamento. </w:t>
      </w:r>
    </w:p>
    <w:p w:rsidR="006C3174" w:rsidRPr="008E7518" w:rsidRDefault="006C3174" w:rsidP="006C3174">
      <w:pPr>
        <w:pStyle w:val="PargrafodaLista4"/>
        <w:spacing w:after="200"/>
        <w:ind w:left="0"/>
        <w:jc w:val="both"/>
        <w:rPr>
          <w:bCs/>
          <w:color w:val="000000" w:themeColor="text1"/>
          <w:sz w:val="24"/>
          <w:szCs w:val="24"/>
          <w:lang w:eastAsia="pt-BR"/>
        </w:rPr>
      </w:pPr>
      <w:r w:rsidRPr="008E7518">
        <w:rPr>
          <w:bCs/>
          <w:color w:val="000000" w:themeColor="text1"/>
          <w:sz w:val="24"/>
          <w:szCs w:val="24"/>
          <w:lang w:eastAsia="pt-BR"/>
        </w:rPr>
        <w:t xml:space="preserve">OBS: Caberá o servidor optar entre os planos que melhor se adéqüe as suas necessidades. </w:t>
      </w:r>
    </w:p>
    <w:p w:rsidR="006C3174" w:rsidRPr="008E7518" w:rsidRDefault="006C3174" w:rsidP="006C3174">
      <w:pPr>
        <w:jc w:val="both"/>
        <w:rPr>
          <w:b/>
          <w:color w:val="000000" w:themeColor="text1"/>
          <w:sz w:val="24"/>
          <w:szCs w:val="24"/>
        </w:rPr>
      </w:pPr>
    </w:p>
    <w:p w:rsidR="006C3174" w:rsidRPr="008E7518" w:rsidRDefault="006C3174" w:rsidP="006C3174">
      <w:pPr>
        <w:jc w:val="both"/>
        <w:rPr>
          <w:color w:val="000000" w:themeColor="text1"/>
          <w:sz w:val="24"/>
          <w:szCs w:val="24"/>
        </w:rPr>
      </w:pPr>
      <w:r w:rsidRPr="008E7518">
        <w:rPr>
          <w:b/>
          <w:color w:val="000000" w:themeColor="text1"/>
          <w:sz w:val="24"/>
          <w:szCs w:val="24"/>
        </w:rPr>
        <w:t>3 – PRAZOS E LOCAL DA PRESTAÇÃO DO SERVIÇO</w:t>
      </w:r>
    </w:p>
    <w:p w:rsidR="006C3174" w:rsidRPr="008E7518" w:rsidRDefault="006C3174" w:rsidP="006C3174">
      <w:pPr>
        <w:jc w:val="both"/>
        <w:rPr>
          <w:color w:val="000000" w:themeColor="text1"/>
          <w:sz w:val="24"/>
          <w:szCs w:val="24"/>
        </w:rPr>
      </w:pPr>
      <w:r w:rsidRPr="008E7518">
        <w:rPr>
          <w:color w:val="000000" w:themeColor="text1"/>
          <w:sz w:val="24"/>
          <w:szCs w:val="24"/>
        </w:rPr>
        <w:t xml:space="preserve">3.1 – A contratada deverá possuir agência de atendimento ao público sediada no Município a fim de realizar cadastramento de servidores, expedições e retiradas de cartões, inclusão, alteração e exclusão de beneficiários, esclarecimentos de dúvidas, dentre outros. </w:t>
      </w:r>
    </w:p>
    <w:p w:rsidR="006C3174" w:rsidRPr="008E7518" w:rsidRDefault="006C3174" w:rsidP="006C3174">
      <w:pPr>
        <w:jc w:val="both"/>
        <w:rPr>
          <w:color w:val="000000" w:themeColor="text1"/>
          <w:sz w:val="24"/>
          <w:szCs w:val="24"/>
        </w:rPr>
      </w:pPr>
      <w:r w:rsidRPr="008E7518">
        <w:rPr>
          <w:color w:val="000000" w:themeColor="text1"/>
          <w:sz w:val="24"/>
          <w:szCs w:val="24"/>
        </w:rPr>
        <w:t>3.2 – O prazo de contratação será de 09 (nove) meses a partir de 01/04/2017.</w:t>
      </w:r>
    </w:p>
    <w:p w:rsidR="006C3174" w:rsidRPr="008E7518" w:rsidRDefault="006C3174" w:rsidP="006C3174">
      <w:pPr>
        <w:pStyle w:val="PargrafodaLista4"/>
        <w:spacing w:after="200"/>
        <w:ind w:left="0"/>
        <w:jc w:val="both"/>
        <w:rPr>
          <w:bCs/>
          <w:color w:val="000000" w:themeColor="text1"/>
          <w:sz w:val="24"/>
          <w:szCs w:val="24"/>
          <w:lang w:eastAsia="pt-BR"/>
        </w:rPr>
      </w:pPr>
      <w:r w:rsidRPr="008E7518">
        <w:rPr>
          <w:bCs/>
          <w:color w:val="000000" w:themeColor="text1"/>
          <w:sz w:val="24"/>
          <w:szCs w:val="24"/>
          <w:lang w:eastAsia="pt-BR"/>
        </w:rPr>
        <w:t>3.3- O serviço funeral completo e o atendimento com desconto, abaixo descrito, serão realizados através de cartão fornecido aos funcionários e dependentes da contratante.</w:t>
      </w:r>
    </w:p>
    <w:p w:rsidR="006C3174" w:rsidRPr="008E7518" w:rsidRDefault="006C3174" w:rsidP="006C3174">
      <w:pPr>
        <w:pStyle w:val="PargrafodaLista4"/>
        <w:spacing w:after="200"/>
        <w:ind w:left="0"/>
        <w:jc w:val="both"/>
        <w:rPr>
          <w:bCs/>
          <w:color w:val="000000" w:themeColor="text1"/>
          <w:sz w:val="24"/>
          <w:szCs w:val="24"/>
          <w:lang w:eastAsia="pt-BR"/>
        </w:rPr>
      </w:pPr>
      <w:r w:rsidRPr="008E7518">
        <w:rPr>
          <w:bCs/>
          <w:color w:val="000000" w:themeColor="text1"/>
          <w:sz w:val="24"/>
          <w:szCs w:val="24"/>
          <w:lang w:eastAsia="pt-BR"/>
        </w:rPr>
        <w:lastRenderedPageBreak/>
        <w:t>3.4- Entende-se como atendimento funeral completo o seguinte serviço: Urna de madeira, envernizada, luxuosa com babado em tecido rendado, alça varão, com Vidor redondo, véu bordado ou rendado, câmara ardente constituída de castiçais, suportes, velas, imagem ou símbolos, carro para cortejo fúnebre dentro dos limites territoriais do município, Taxa de sepultamento em cemitério contratado, ornamentação com flores ou manto, baixa em cartório do município, velório no Memorial ou na Capela do Cemitério contratado, translado ida e volta..</w:t>
      </w:r>
    </w:p>
    <w:p w:rsidR="006C3174" w:rsidRPr="008E7518" w:rsidRDefault="006C3174" w:rsidP="006C3174">
      <w:pPr>
        <w:pStyle w:val="PargrafodaLista4"/>
        <w:spacing w:after="200"/>
        <w:ind w:left="0"/>
        <w:jc w:val="both"/>
        <w:rPr>
          <w:bCs/>
          <w:color w:val="000000" w:themeColor="text1"/>
          <w:sz w:val="24"/>
          <w:szCs w:val="24"/>
          <w:lang w:eastAsia="pt-BR"/>
        </w:rPr>
      </w:pPr>
      <w:r w:rsidRPr="008E7518">
        <w:rPr>
          <w:bCs/>
          <w:color w:val="000000" w:themeColor="text1"/>
          <w:sz w:val="24"/>
          <w:szCs w:val="24"/>
          <w:lang w:eastAsia="pt-BR"/>
        </w:rPr>
        <w:t>3.5 -Qualquer serviço que não estiver expressamente previsto nos itens acima, assim entendidos, exemplificativamente, os terrenos em cemitério, gavetas, jazigos, sepultamento de membros amputados e coroas de flores, não serão cobertos pelo contrato. As taxas de retirada ou entrada do corpo, de sepultamento e de aluguel de capela e todas as demais despesas que envolvem o funeral fora do município contratado, serão arcadas pelo servidor Público Municipal ou seus familiares.</w:t>
      </w:r>
    </w:p>
    <w:p w:rsidR="006C3174" w:rsidRPr="008E7518" w:rsidRDefault="006C3174" w:rsidP="006C3174">
      <w:pPr>
        <w:pStyle w:val="PargrafodaLista4"/>
        <w:spacing w:after="200"/>
        <w:ind w:left="0"/>
        <w:jc w:val="both"/>
        <w:rPr>
          <w:b/>
          <w:bCs/>
          <w:color w:val="000000" w:themeColor="text1"/>
          <w:sz w:val="24"/>
          <w:szCs w:val="24"/>
          <w:lang w:eastAsia="pt-BR"/>
        </w:rPr>
      </w:pPr>
      <w:r w:rsidRPr="008E7518">
        <w:rPr>
          <w:bCs/>
          <w:color w:val="000000" w:themeColor="text1"/>
          <w:sz w:val="24"/>
          <w:szCs w:val="24"/>
          <w:lang w:eastAsia="pt-BR"/>
        </w:rPr>
        <w:t>3.6 -Em situação que a contratada, diretamente ou por meio de outra empresa por ela especificada e credenciada, não tiver condições de prestar serviços descritos anteriormente, a família do associado, por meio de seu cônjuge ou herdeiros, terá direito ao ressarcimento de valores pagos para contratação dos mencionados serviços em percentual definido no contrato.</w:t>
      </w:r>
    </w:p>
    <w:p w:rsidR="006C3174" w:rsidRPr="008E7518" w:rsidRDefault="006C3174" w:rsidP="006C3174">
      <w:pPr>
        <w:pStyle w:val="PargrafodaLista4"/>
        <w:spacing w:after="200"/>
        <w:ind w:left="0"/>
        <w:jc w:val="both"/>
        <w:rPr>
          <w:bCs/>
          <w:color w:val="000000" w:themeColor="text1"/>
          <w:sz w:val="24"/>
          <w:szCs w:val="24"/>
          <w:lang w:eastAsia="pt-BR"/>
        </w:rPr>
      </w:pPr>
      <w:r w:rsidRPr="008E7518">
        <w:rPr>
          <w:bCs/>
          <w:color w:val="000000" w:themeColor="text1"/>
          <w:sz w:val="24"/>
          <w:szCs w:val="24"/>
          <w:lang w:eastAsia="pt-BR"/>
        </w:rPr>
        <w:t>3.7 - Os beneficiários deverão comunicar o óbito a Contratada, sob pena dos mesmos não terão direito ao ressarcimento previsto anteriormente.</w:t>
      </w:r>
    </w:p>
    <w:p w:rsidR="006C3174" w:rsidRPr="008E7518" w:rsidRDefault="006C3174" w:rsidP="006C3174">
      <w:pPr>
        <w:pStyle w:val="PargrafodaLista4"/>
        <w:spacing w:after="200"/>
        <w:ind w:left="0"/>
        <w:jc w:val="both"/>
        <w:rPr>
          <w:color w:val="000000" w:themeColor="text1"/>
          <w:sz w:val="24"/>
          <w:szCs w:val="24"/>
        </w:rPr>
      </w:pPr>
      <w:r w:rsidRPr="008E7518">
        <w:rPr>
          <w:bCs/>
          <w:color w:val="000000" w:themeColor="text1"/>
          <w:sz w:val="24"/>
          <w:szCs w:val="24"/>
          <w:lang w:eastAsia="pt-BR"/>
        </w:rPr>
        <w:t>3.8 - Através do cartão fornecido, serão oferecidos os seguintes benefícios: Descritos atrativos concedidos por profissionais liberais e um grande número de estabelecimentos comerciais aos contratantes. Esses descontos devem variar entre 10% a 70% conforme divulgação em guia de descontos. São benefícios da área</w:t>
      </w:r>
      <w:r w:rsidRPr="008E7518">
        <w:rPr>
          <w:color w:val="000000" w:themeColor="text1"/>
          <w:sz w:val="24"/>
          <w:szCs w:val="24"/>
        </w:rPr>
        <w:t xml:space="preserve"> médica, odontológica, estética, terapêutica, assistencial e comercial. Todos os convênios e parcerias no guia de desconto serão garantidos por contrato de convênio com a contratada.</w:t>
      </w:r>
    </w:p>
    <w:p w:rsidR="006C3174" w:rsidRPr="008E7518" w:rsidRDefault="006C3174" w:rsidP="006C3174">
      <w:pPr>
        <w:pStyle w:val="PargrafodaLista4"/>
        <w:spacing w:after="200"/>
        <w:ind w:left="0"/>
        <w:jc w:val="both"/>
        <w:rPr>
          <w:color w:val="000000" w:themeColor="text1"/>
          <w:sz w:val="24"/>
          <w:szCs w:val="24"/>
        </w:rPr>
      </w:pPr>
      <w:r w:rsidRPr="008E7518">
        <w:rPr>
          <w:color w:val="000000" w:themeColor="text1"/>
          <w:sz w:val="24"/>
          <w:szCs w:val="24"/>
        </w:rPr>
        <w:t>3.9 -Os guias de desconto serão editados, revisados, corrigidos e serão encontrados à disposição dos contratantes na loja da contratada. Os descontos somente serão concedidos mediante a apresentação do cartão, que é pessoal e intransferível, devendo o mesmo estar sempre dentro da validade.</w:t>
      </w:r>
    </w:p>
    <w:p w:rsidR="006C3174" w:rsidRPr="008E7518" w:rsidRDefault="006C3174" w:rsidP="006C3174">
      <w:pPr>
        <w:pStyle w:val="PargrafodaLista4"/>
        <w:spacing w:after="200"/>
        <w:ind w:left="0"/>
        <w:jc w:val="both"/>
        <w:rPr>
          <w:color w:val="000000" w:themeColor="text1"/>
          <w:sz w:val="24"/>
          <w:szCs w:val="24"/>
        </w:rPr>
      </w:pPr>
      <w:r w:rsidRPr="008E7518">
        <w:rPr>
          <w:color w:val="000000" w:themeColor="text1"/>
          <w:sz w:val="24"/>
          <w:szCs w:val="24"/>
        </w:rPr>
        <w:t>3.10 - No cartão terão impressas informações cadastrais e telefones úteis, devendo o mesmo ser devolvido a contratada na eventualidade de rescisão deste contrato ou da extinção da relação de trabalho do servidor público e a municipalidade.</w:t>
      </w:r>
    </w:p>
    <w:p w:rsidR="006C3174" w:rsidRPr="008E7518" w:rsidRDefault="006C3174" w:rsidP="006C3174">
      <w:pPr>
        <w:pStyle w:val="PargrafodaLista4"/>
        <w:spacing w:after="200"/>
        <w:ind w:left="0"/>
        <w:jc w:val="both"/>
        <w:rPr>
          <w:color w:val="000000" w:themeColor="text1"/>
          <w:sz w:val="24"/>
          <w:szCs w:val="24"/>
        </w:rPr>
      </w:pPr>
      <w:r w:rsidRPr="008E7518">
        <w:rPr>
          <w:color w:val="000000" w:themeColor="text1"/>
          <w:sz w:val="24"/>
          <w:szCs w:val="24"/>
        </w:rPr>
        <w:t>3.11 -Desde que formalizado em vida pelo contratante, o serviço de cremação poderá ser utilizado somente pelos titulares dos planos especificados pela contratada.</w:t>
      </w:r>
    </w:p>
    <w:p w:rsidR="006C3174" w:rsidRPr="008E7518" w:rsidRDefault="006C3174" w:rsidP="006C3174">
      <w:pPr>
        <w:pStyle w:val="PargrafodaLista4"/>
        <w:spacing w:after="200"/>
        <w:ind w:left="0"/>
        <w:jc w:val="both"/>
        <w:rPr>
          <w:color w:val="000000" w:themeColor="text1"/>
          <w:sz w:val="24"/>
          <w:szCs w:val="24"/>
        </w:rPr>
      </w:pPr>
      <w:r w:rsidRPr="008E7518">
        <w:rPr>
          <w:color w:val="000000" w:themeColor="text1"/>
          <w:sz w:val="24"/>
          <w:szCs w:val="24"/>
        </w:rPr>
        <w:t>3.12 -Caso o contratante ou beneficiários desejar um padrão de sepultamento superior, com serviços extraordinários não previsto nos termos acima, terá o mesmo que arcar com os ônus correspondentes.</w:t>
      </w:r>
    </w:p>
    <w:p w:rsidR="006C3174" w:rsidRPr="008E7518" w:rsidRDefault="006C3174" w:rsidP="006C3174">
      <w:pPr>
        <w:pStyle w:val="PargrafodaLista4"/>
        <w:spacing w:after="200"/>
        <w:ind w:left="0"/>
        <w:jc w:val="both"/>
        <w:rPr>
          <w:color w:val="000000" w:themeColor="text1"/>
          <w:sz w:val="24"/>
          <w:szCs w:val="24"/>
        </w:rPr>
      </w:pPr>
      <w:r w:rsidRPr="008E7518">
        <w:rPr>
          <w:color w:val="000000" w:themeColor="text1"/>
          <w:sz w:val="24"/>
          <w:szCs w:val="24"/>
        </w:rPr>
        <w:t>3.13- Serão considerados beneficiários dos servidores públicos municipais: o servidor, cônjuge ou companheiro, os pais ou sogros, e os filhos solteiros com idade inferior a 21 (vinte e um) anos.</w:t>
      </w:r>
    </w:p>
    <w:p w:rsidR="006C3174" w:rsidRPr="008E7518" w:rsidRDefault="006C3174" w:rsidP="006C3174">
      <w:pPr>
        <w:pStyle w:val="PargrafodaLista10"/>
        <w:widowControl w:val="0"/>
        <w:shd w:val="clear" w:color="auto" w:fill="FFFFFF"/>
        <w:spacing w:after="200" w:line="276" w:lineRule="auto"/>
        <w:ind w:left="0"/>
        <w:jc w:val="both"/>
        <w:rPr>
          <w:bCs/>
          <w:color w:val="000000" w:themeColor="text1"/>
        </w:rPr>
      </w:pPr>
      <w:r w:rsidRPr="008E7518">
        <w:rPr>
          <w:bCs/>
          <w:color w:val="000000" w:themeColor="text1"/>
        </w:rPr>
        <w:t xml:space="preserve">O dependente que venha a contrair matrimônio perderá automaticamente todos os direitos a usufruir do plano funeral. </w:t>
      </w:r>
    </w:p>
    <w:p w:rsidR="006C3174" w:rsidRPr="008E7518" w:rsidRDefault="006C3174" w:rsidP="006C3174">
      <w:pPr>
        <w:jc w:val="both"/>
        <w:rPr>
          <w:b/>
          <w:bCs/>
          <w:color w:val="000000" w:themeColor="text1"/>
          <w:sz w:val="24"/>
          <w:szCs w:val="24"/>
        </w:rPr>
      </w:pPr>
    </w:p>
    <w:p w:rsidR="006C3174" w:rsidRPr="008E7518" w:rsidRDefault="006C3174" w:rsidP="006C3174">
      <w:pPr>
        <w:pStyle w:val="PargrafodaLista10"/>
        <w:widowControl w:val="0"/>
        <w:shd w:val="clear" w:color="auto" w:fill="FFFFFF"/>
        <w:spacing w:after="200" w:line="276" w:lineRule="auto"/>
        <w:ind w:left="0"/>
        <w:jc w:val="both"/>
        <w:rPr>
          <w:color w:val="000000" w:themeColor="text1"/>
        </w:rPr>
      </w:pPr>
      <w:r w:rsidRPr="008E7518">
        <w:rPr>
          <w:b/>
          <w:bCs/>
          <w:color w:val="000000" w:themeColor="text1"/>
        </w:rPr>
        <w:t>4.0 – DAS OBRIGAÇÕES DA EMPRESA CONTRATADA</w:t>
      </w:r>
      <w:r w:rsidRPr="008E7518">
        <w:rPr>
          <w:b/>
          <w:bCs/>
          <w:color w:val="000000" w:themeColor="text1"/>
          <w:u w:val="single"/>
        </w:rPr>
        <w:t>:</w:t>
      </w:r>
    </w:p>
    <w:p w:rsidR="006C3174" w:rsidRPr="008E7518" w:rsidRDefault="006C3174" w:rsidP="006C3174">
      <w:pPr>
        <w:spacing w:before="160" w:line="360" w:lineRule="auto"/>
        <w:jc w:val="both"/>
        <w:rPr>
          <w:color w:val="000000" w:themeColor="text1"/>
          <w:sz w:val="24"/>
          <w:szCs w:val="24"/>
        </w:rPr>
      </w:pPr>
      <w:r w:rsidRPr="008E7518">
        <w:rPr>
          <w:color w:val="000000" w:themeColor="text1"/>
          <w:sz w:val="24"/>
          <w:szCs w:val="24"/>
        </w:rPr>
        <w:t xml:space="preserve">4.1 – São obrigações da </w:t>
      </w:r>
      <w:r w:rsidRPr="008E7518">
        <w:rPr>
          <w:b/>
          <w:bCs/>
          <w:color w:val="000000" w:themeColor="text1"/>
          <w:sz w:val="24"/>
          <w:szCs w:val="24"/>
        </w:rPr>
        <w:t xml:space="preserve">CONTRATADA </w:t>
      </w:r>
      <w:r w:rsidRPr="008E7518">
        <w:rPr>
          <w:color w:val="000000" w:themeColor="text1"/>
          <w:sz w:val="24"/>
          <w:szCs w:val="24"/>
        </w:rPr>
        <w:t>, sem que a elas se limitem:</w:t>
      </w:r>
    </w:p>
    <w:p w:rsidR="006C3174" w:rsidRPr="008E7518" w:rsidRDefault="006C3174" w:rsidP="006C3174">
      <w:pPr>
        <w:spacing w:before="160" w:line="360" w:lineRule="auto"/>
        <w:jc w:val="both"/>
        <w:rPr>
          <w:color w:val="000000" w:themeColor="text1"/>
          <w:sz w:val="24"/>
          <w:szCs w:val="24"/>
        </w:rPr>
      </w:pPr>
      <w:r w:rsidRPr="008E7518">
        <w:rPr>
          <w:color w:val="000000" w:themeColor="text1"/>
          <w:sz w:val="24"/>
          <w:szCs w:val="24"/>
        </w:rPr>
        <w:t>4.1.1 – Prestar serviços na forma ajustada contida no objeto;</w:t>
      </w:r>
    </w:p>
    <w:p w:rsidR="006C3174" w:rsidRPr="008E7518" w:rsidRDefault="006C3174" w:rsidP="006C3174">
      <w:pPr>
        <w:spacing w:before="160" w:line="360" w:lineRule="auto"/>
        <w:jc w:val="both"/>
        <w:rPr>
          <w:color w:val="000000" w:themeColor="text1"/>
          <w:sz w:val="24"/>
          <w:szCs w:val="24"/>
        </w:rPr>
      </w:pPr>
      <w:r w:rsidRPr="008E7518">
        <w:rPr>
          <w:color w:val="000000" w:themeColor="text1"/>
          <w:sz w:val="24"/>
          <w:szCs w:val="24"/>
        </w:rPr>
        <w:t>4.1.2 – atender aos encargos trabalhistas, previdenciários, fiscais e comerciais decorrentes da execução do Presente Contrato;</w:t>
      </w:r>
    </w:p>
    <w:p w:rsidR="006C3174" w:rsidRPr="008E7518" w:rsidRDefault="006C3174" w:rsidP="006C3174">
      <w:pPr>
        <w:spacing w:before="160" w:line="360" w:lineRule="auto"/>
        <w:jc w:val="both"/>
        <w:rPr>
          <w:color w:val="000000" w:themeColor="text1"/>
          <w:sz w:val="24"/>
          <w:szCs w:val="24"/>
        </w:rPr>
      </w:pPr>
      <w:r w:rsidRPr="008E7518">
        <w:rPr>
          <w:color w:val="000000" w:themeColor="text1"/>
          <w:sz w:val="24"/>
          <w:szCs w:val="24"/>
        </w:rPr>
        <w:t>4.1.3 – manter toda a execução do contrato, em compatibilidade com as obrigações assumidas, tidas as condições de habilitação e qualificação exigida na licitação;</w:t>
      </w:r>
    </w:p>
    <w:p w:rsidR="006C3174" w:rsidRPr="008E7518" w:rsidRDefault="006C3174" w:rsidP="006C3174">
      <w:pPr>
        <w:spacing w:before="160" w:line="360" w:lineRule="auto"/>
        <w:jc w:val="both"/>
        <w:rPr>
          <w:color w:val="000000" w:themeColor="text1"/>
          <w:sz w:val="24"/>
          <w:szCs w:val="24"/>
        </w:rPr>
      </w:pPr>
      <w:r w:rsidRPr="008E7518">
        <w:rPr>
          <w:color w:val="000000" w:themeColor="text1"/>
          <w:sz w:val="24"/>
          <w:szCs w:val="24"/>
        </w:rPr>
        <w:t>4.1.4 – apresentar, sempre que solicitado, durante a execução do Contrato, documentos que comprovem estar cumprindo a legislação em vigor quanto a obrigatoriedade assumida contratualmente, além das normas de licitações, trabalhistas, previdenciários, entre outros;</w:t>
      </w:r>
    </w:p>
    <w:p w:rsidR="006C3174" w:rsidRPr="008E7518" w:rsidRDefault="006C3174" w:rsidP="006C3174">
      <w:pPr>
        <w:spacing w:before="160" w:line="360" w:lineRule="auto"/>
        <w:jc w:val="both"/>
        <w:rPr>
          <w:color w:val="000000" w:themeColor="text1"/>
          <w:sz w:val="24"/>
          <w:szCs w:val="24"/>
        </w:rPr>
      </w:pPr>
      <w:r w:rsidRPr="008E7518">
        <w:rPr>
          <w:color w:val="000000" w:themeColor="text1"/>
          <w:sz w:val="24"/>
          <w:szCs w:val="24"/>
        </w:rPr>
        <w:t>4.1.5 – Atender as solicitações do contratante quanto às necessidades da prestação de serviços;</w:t>
      </w:r>
    </w:p>
    <w:p w:rsidR="006C3174" w:rsidRPr="008E7518" w:rsidRDefault="006C3174" w:rsidP="006C3174">
      <w:pPr>
        <w:spacing w:before="160" w:line="360" w:lineRule="auto"/>
        <w:jc w:val="both"/>
        <w:rPr>
          <w:color w:val="000000" w:themeColor="text1"/>
          <w:sz w:val="24"/>
          <w:szCs w:val="24"/>
        </w:rPr>
      </w:pPr>
      <w:r w:rsidRPr="008E7518">
        <w:rPr>
          <w:color w:val="000000" w:themeColor="text1"/>
          <w:sz w:val="24"/>
          <w:szCs w:val="24"/>
        </w:rPr>
        <w:t xml:space="preserve">4.1.6 – Atender a todos os serviços, inclusive quanto à  assistência funeral familiar e aquelas previstas no objeto deste projeto. </w:t>
      </w:r>
    </w:p>
    <w:p w:rsidR="006C3174" w:rsidRPr="008E7518" w:rsidRDefault="006C3174" w:rsidP="006C3174">
      <w:pPr>
        <w:pStyle w:val="PargrafodaLista10"/>
        <w:widowControl w:val="0"/>
        <w:shd w:val="clear" w:color="auto" w:fill="FFFFFF"/>
        <w:spacing w:after="200" w:line="276" w:lineRule="auto"/>
        <w:ind w:left="0"/>
        <w:jc w:val="both"/>
        <w:rPr>
          <w:b/>
          <w:bCs/>
          <w:color w:val="000000" w:themeColor="text1"/>
        </w:rPr>
      </w:pPr>
    </w:p>
    <w:p w:rsidR="006C3174" w:rsidRPr="008E7518" w:rsidRDefault="006C3174" w:rsidP="006C3174">
      <w:pPr>
        <w:pStyle w:val="PargrafodaLista10"/>
        <w:widowControl w:val="0"/>
        <w:shd w:val="clear" w:color="auto" w:fill="FFFFFF"/>
        <w:spacing w:after="200" w:line="276" w:lineRule="auto"/>
        <w:ind w:left="0"/>
        <w:jc w:val="both"/>
        <w:rPr>
          <w:color w:val="000000" w:themeColor="text1"/>
        </w:rPr>
      </w:pPr>
      <w:r w:rsidRPr="008E7518">
        <w:rPr>
          <w:b/>
          <w:bCs/>
          <w:color w:val="000000" w:themeColor="text1"/>
        </w:rPr>
        <w:t>4.2 – DAS OBRIGAÇÕES DA CONTRATANTE</w:t>
      </w:r>
      <w:r w:rsidRPr="008E7518">
        <w:rPr>
          <w:b/>
          <w:bCs/>
          <w:color w:val="000000" w:themeColor="text1"/>
          <w:u w:val="single"/>
        </w:rPr>
        <w:t>:</w:t>
      </w:r>
    </w:p>
    <w:p w:rsidR="006C3174" w:rsidRPr="008E7518" w:rsidRDefault="006C3174" w:rsidP="006C3174">
      <w:pPr>
        <w:pStyle w:val="PargrafodaLista10"/>
        <w:spacing w:before="160" w:after="200"/>
        <w:ind w:left="0"/>
        <w:jc w:val="both"/>
        <w:rPr>
          <w:color w:val="000000" w:themeColor="text1"/>
        </w:rPr>
      </w:pPr>
      <w:r w:rsidRPr="008E7518">
        <w:rPr>
          <w:color w:val="000000" w:themeColor="text1"/>
        </w:rPr>
        <w:t>4.2.1 – D</w:t>
      </w:r>
      <w:r w:rsidRPr="008E7518">
        <w:rPr>
          <w:color w:val="000000" w:themeColor="text1"/>
          <w:spacing w:val="-5"/>
        </w:rPr>
        <w:t>ar à CONTRATADA as condições necessárias à regular execução do contrato.</w:t>
      </w:r>
    </w:p>
    <w:p w:rsidR="006C3174" w:rsidRPr="008E7518" w:rsidRDefault="006C3174" w:rsidP="006C3174">
      <w:pPr>
        <w:shd w:val="clear" w:color="auto" w:fill="FFFFFF"/>
        <w:spacing w:before="160" w:line="360" w:lineRule="auto"/>
        <w:jc w:val="both"/>
        <w:rPr>
          <w:color w:val="000000" w:themeColor="text1"/>
          <w:sz w:val="24"/>
          <w:szCs w:val="24"/>
        </w:rPr>
      </w:pPr>
      <w:r w:rsidRPr="008E7518">
        <w:rPr>
          <w:color w:val="000000" w:themeColor="text1"/>
          <w:sz w:val="24"/>
          <w:szCs w:val="24"/>
        </w:rPr>
        <w:t>4.2.2 – Fornecer todas as informações necessárias para que a contratada possa entregar o objeto dentro das especificações técnicas recomendadas;</w:t>
      </w:r>
    </w:p>
    <w:p w:rsidR="006C3174" w:rsidRPr="008E7518" w:rsidRDefault="006C3174" w:rsidP="006C3174">
      <w:pPr>
        <w:shd w:val="clear" w:color="auto" w:fill="FFFFFF"/>
        <w:spacing w:before="160" w:line="360" w:lineRule="auto"/>
        <w:jc w:val="both"/>
        <w:rPr>
          <w:color w:val="000000" w:themeColor="text1"/>
          <w:sz w:val="24"/>
          <w:szCs w:val="24"/>
        </w:rPr>
      </w:pPr>
      <w:r w:rsidRPr="008E7518">
        <w:rPr>
          <w:color w:val="000000" w:themeColor="text1"/>
          <w:sz w:val="24"/>
          <w:szCs w:val="24"/>
        </w:rPr>
        <w:t>4.2.3 – Comunicar à CONTRATADA toda e qualquer ocorrência relacionada à execução do contrato;</w:t>
      </w:r>
    </w:p>
    <w:p w:rsidR="006C3174" w:rsidRPr="008E7518" w:rsidRDefault="006C3174" w:rsidP="006C3174">
      <w:pPr>
        <w:shd w:val="clear" w:color="auto" w:fill="FFFFFF"/>
        <w:spacing w:before="160" w:line="360" w:lineRule="auto"/>
        <w:jc w:val="both"/>
        <w:rPr>
          <w:color w:val="000000" w:themeColor="text1"/>
          <w:sz w:val="24"/>
          <w:szCs w:val="24"/>
        </w:rPr>
      </w:pPr>
      <w:r w:rsidRPr="008E7518">
        <w:rPr>
          <w:color w:val="000000" w:themeColor="text1"/>
          <w:sz w:val="24"/>
          <w:szCs w:val="24"/>
        </w:rPr>
        <w:t>4.2.4 – Efetuar o pagamento à CONTRATADA, na forma convencionada neste Edital;</w:t>
      </w:r>
    </w:p>
    <w:p w:rsidR="006C3174" w:rsidRPr="008E7518" w:rsidRDefault="006C3174" w:rsidP="006C3174">
      <w:pPr>
        <w:shd w:val="clear" w:color="auto" w:fill="FFFFFF"/>
        <w:spacing w:before="160" w:line="360" w:lineRule="auto"/>
        <w:jc w:val="both"/>
        <w:rPr>
          <w:color w:val="000000" w:themeColor="text1"/>
          <w:sz w:val="24"/>
          <w:szCs w:val="24"/>
        </w:rPr>
      </w:pPr>
      <w:r w:rsidRPr="008E7518">
        <w:rPr>
          <w:color w:val="000000" w:themeColor="text1"/>
          <w:sz w:val="24"/>
          <w:szCs w:val="24"/>
        </w:rPr>
        <w:t>4.2.5 – Acompanhar e fiscalizar a execução do contrato, por meio dos servidores designados como Fiscal do Contrato, nos termos do art. 67 da Lei no 8.666/93, exigindo seu fiel e total cumprimento;</w:t>
      </w:r>
    </w:p>
    <w:p w:rsidR="006C3174" w:rsidRPr="008E7518" w:rsidRDefault="006C3174" w:rsidP="006C3174">
      <w:pPr>
        <w:shd w:val="clear" w:color="auto" w:fill="FFFFFF"/>
        <w:spacing w:before="160" w:line="360" w:lineRule="auto"/>
        <w:jc w:val="both"/>
        <w:rPr>
          <w:color w:val="000000" w:themeColor="text1"/>
          <w:sz w:val="24"/>
          <w:szCs w:val="24"/>
        </w:rPr>
      </w:pPr>
      <w:r w:rsidRPr="008E7518">
        <w:rPr>
          <w:color w:val="000000" w:themeColor="text1"/>
          <w:sz w:val="24"/>
          <w:szCs w:val="24"/>
        </w:rPr>
        <w:t>4.2.6 – Verificar a regularidade fiscal da CONTRATADA antes de efetuar o pagamento.</w:t>
      </w:r>
    </w:p>
    <w:p w:rsidR="006C3174" w:rsidRPr="008E7518" w:rsidRDefault="006C3174" w:rsidP="006C3174">
      <w:pPr>
        <w:widowControl w:val="0"/>
        <w:spacing w:line="360" w:lineRule="auto"/>
        <w:jc w:val="both"/>
        <w:rPr>
          <w:b/>
          <w:color w:val="000000" w:themeColor="text1"/>
          <w:sz w:val="24"/>
          <w:szCs w:val="24"/>
        </w:rPr>
      </w:pPr>
      <w:r w:rsidRPr="008E7518">
        <w:rPr>
          <w:color w:val="000000" w:themeColor="text1"/>
          <w:sz w:val="24"/>
          <w:szCs w:val="24"/>
        </w:rPr>
        <w:t xml:space="preserve">4.2.7 – Aplicar penalidades à contratada, por descumprimento contratual. </w:t>
      </w:r>
    </w:p>
    <w:p w:rsidR="006C3174" w:rsidRPr="008E7518" w:rsidRDefault="006C3174" w:rsidP="006C3174">
      <w:pPr>
        <w:spacing w:line="360" w:lineRule="auto"/>
        <w:jc w:val="both"/>
        <w:rPr>
          <w:b/>
          <w:color w:val="000000" w:themeColor="text1"/>
          <w:sz w:val="24"/>
          <w:szCs w:val="24"/>
        </w:rPr>
      </w:pPr>
    </w:p>
    <w:p w:rsidR="006C3174" w:rsidRPr="008E7518" w:rsidRDefault="006C3174" w:rsidP="006C3174">
      <w:pPr>
        <w:spacing w:line="360" w:lineRule="auto"/>
        <w:jc w:val="both"/>
        <w:rPr>
          <w:color w:val="000000" w:themeColor="text1"/>
          <w:sz w:val="24"/>
          <w:szCs w:val="24"/>
        </w:rPr>
      </w:pPr>
      <w:r w:rsidRPr="008E7518">
        <w:rPr>
          <w:b/>
          <w:color w:val="000000" w:themeColor="text1"/>
          <w:sz w:val="24"/>
          <w:szCs w:val="24"/>
        </w:rPr>
        <w:lastRenderedPageBreak/>
        <w:t>5 – CONDIÇÕES DE PAGAMENTO (ART. 55, III)</w:t>
      </w:r>
    </w:p>
    <w:p w:rsidR="006C3174" w:rsidRPr="008E7518" w:rsidRDefault="006C3174" w:rsidP="006C3174">
      <w:pPr>
        <w:spacing w:line="360" w:lineRule="auto"/>
        <w:jc w:val="both"/>
        <w:rPr>
          <w:color w:val="000000" w:themeColor="text1"/>
          <w:sz w:val="24"/>
          <w:szCs w:val="24"/>
        </w:rPr>
      </w:pPr>
      <w:r w:rsidRPr="008E7518">
        <w:rPr>
          <w:color w:val="000000" w:themeColor="text1"/>
          <w:sz w:val="24"/>
          <w:szCs w:val="24"/>
        </w:rPr>
        <w:t>5.1 – O pagamento será efetuado através de conta bancária, a ser informada pela CONTRATADA no momento da apresentação da nota fiscal eletrônica. O prazo para pagamento da referida nota será de até 30 (trinta) dias, contados do mês seguinte a realização do serviço, observada a ordem cronológica de chegada de títulos.</w:t>
      </w:r>
    </w:p>
    <w:p w:rsidR="006C3174" w:rsidRPr="008E7518" w:rsidRDefault="006C3174" w:rsidP="006C3174">
      <w:pPr>
        <w:spacing w:line="360" w:lineRule="auto"/>
        <w:jc w:val="both"/>
        <w:rPr>
          <w:color w:val="000000" w:themeColor="text1"/>
          <w:sz w:val="24"/>
          <w:szCs w:val="24"/>
        </w:rPr>
      </w:pPr>
      <w:r w:rsidRPr="008E7518">
        <w:rPr>
          <w:color w:val="000000" w:themeColor="text1"/>
          <w:sz w:val="24"/>
          <w:szCs w:val="24"/>
        </w:rPr>
        <w:t>5.2 – A nota fiscal deverá chegar para a Secretaria de Planejamento e Gestão Municipal, devidamente atestada pelo fiscalizador do contrato ou servidor responsável designado para tal tarefa, que deverá colocar o carimbo e assinatura, bem como a data do efetivo recebimento, sem emendas, rasuras, borrões, acréscimo e entrelinhas.</w:t>
      </w:r>
    </w:p>
    <w:p w:rsidR="006C3174" w:rsidRPr="008E7518" w:rsidRDefault="006C3174" w:rsidP="006C3174">
      <w:pPr>
        <w:spacing w:line="360" w:lineRule="auto"/>
        <w:jc w:val="both"/>
        <w:rPr>
          <w:color w:val="000000" w:themeColor="text1"/>
          <w:sz w:val="24"/>
          <w:szCs w:val="24"/>
        </w:rPr>
      </w:pPr>
      <w:r w:rsidRPr="008E7518">
        <w:rPr>
          <w:color w:val="000000" w:themeColor="text1"/>
          <w:sz w:val="24"/>
          <w:szCs w:val="24"/>
        </w:rPr>
        <w:t>5.3 – O pagamento será suspenso se observado algum descumprimento das obrigações assumidas pela CONTRATADA, no que se refere à habilitação e qualificação exigidas na licitação.</w:t>
      </w:r>
    </w:p>
    <w:p w:rsidR="006C3174" w:rsidRPr="008E7518" w:rsidRDefault="006C3174" w:rsidP="006C3174">
      <w:pPr>
        <w:spacing w:line="360" w:lineRule="auto"/>
        <w:jc w:val="both"/>
        <w:rPr>
          <w:color w:val="000000" w:themeColor="text1"/>
          <w:sz w:val="24"/>
          <w:szCs w:val="24"/>
        </w:rPr>
      </w:pPr>
      <w:r w:rsidRPr="008E7518">
        <w:rPr>
          <w:color w:val="000000" w:themeColor="text1"/>
          <w:sz w:val="24"/>
          <w:szCs w:val="24"/>
        </w:rPr>
        <w:t>5.4 – Qualquer pagamento somente será efetuado à CONTRATADA após as conferências do Controle Interno, e ainda, se a CONTRATADA não tiver nenhuma pendência de débito junto à CONTRATANTE, inclusive multa.</w:t>
      </w:r>
    </w:p>
    <w:p w:rsidR="006C3174" w:rsidRPr="008E7518" w:rsidRDefault="006C3174" w:rsidP="006C3174">
      <w:pPr>
        <w:spacing w:line="360" w:lineRule="auto"/>
        <w:jc w:val="both"/>
        <w:rPr>
          <w:bCs/>
          <w:color w:val="000000" w:themeColor="text1"/>
          <w:sz w:val="24"/>
          <w:szCs w:val="24"/>
        </w:rPr>
      </w:pPr>
      <w:r w:rsidRPr="008E7518">
        <w:rPr>
          <w:color w:val="000000" w:themeColor="text1"/>
          <w:sz w:val="24"/>
          <w:szCs w:val="24"/>
        </w:rPr>
        <w:t>5.5 – Fica vedada à CONTRATADA a cessão de créditos às Instituições Financeiras ou quaisquer outras, sob pena de rescisão contratual e demais sanções.</w:t>
      </w:r>
    </w:p>
    <w:p w:rsidR="006C3174" w:rsidRPr="008E7518" w:rsidRDefault="006C3174" w:rsidP="006C3174">
      <w:pPr>
        <w:spacing w:line="360" w:lineRule="auto"/>
        <w:jc w:val="both"/>
        <w:rPr>
          <w:color w:val="000000" w:themeColor="text1"/>
          <w:sz w:val="24"/>
          <w:szCs w:val="24"/>
        </w:rPr>
      </w:pPr>
      <w:r w:rsidRPr="008E7518">
        <w:rPr>
          <w:color w:val="000000" w:themeColor="text1"/>
          <w:sz w:val="24"/>
          <w:szCs w:val="24"/>
        </w:rPr>
        <w:t>5.6 – Juntamente com a Nota Fiscal, a Empresa Vencedora deverá apresentar os documentos abaixo relacionados, com validade atualizada, conforme art 55, inc XIII da Lei 8.666/93 :</w:t>
      </w:r>
    </w:p>
    <w:p w:rsidR="006C3174" w:rsidRPr="008E7518" w:rsidRDefault="006C3174" w:rsidP="006C3174">
      <w:pPr>
        <w:spacing w:line="360" w:lineRule="auto"/>
        <w:jc w:val="both"/>
        <w:rPr>
          <w:color w:val="000000" w:themeColor="text1"/>
          <w:sz w:val="24"/>
          <w:szCs w:val="24"/>
        </w:rPr>
      </w:pPr>
      <w:r w:rsidRPr="008E7518">
        <w:rPr>
          <w:color w:val="000000" w:themeColor="text1"/>
          <w:sz w:val="24"/>
          <w:szCs w:val="24"/>
        </w:rPr>
        <w:t>5.6.1 - Certidão de Regularidade com INSS - Certidão Unificada</w:t>
      </w:r>
    </w:p>
    <w:p w:rsidR="006C3174" w:rsidRPr="008E7518" w:rsidRDefault="006C3174" w:rsidP="006C3174">
      <w:pPr>
        <w:spacing w:after="200" w:line="360" w:lineRule="auto"/>
        <w:jc w:val="both"/>
        <w:rPr>
          <w:bCs/>
          <w:color w:val="000000" w:themeColor="text1"/>
          <w:sz w:val="24"/>
          <w:szCs w:val="24"/>
        </w:rPr>
      </w:pPr>
      <w:r w:rsidRPr="008E7518">
        <w:rPr>
          <w:bCs/>
          <w:color w:val="000000" w:themeColor="text1"/>
          <w:sz w:val="24"/>
          <w:szCs w:val="24"/>
        </w:rPr>
        <w:t>5.6.2 - Certidão de Regularidade com FGTS</w:t>
      </w:r>
    </w:p>
    <w:p w:rsidR="006C3174" w:rsidRPr="008E7518" w:rsidRDefault="006C3174" w:rsidP="006C3174">
      <w:pPr>
        <w:spacing w:after="200" w:line="360" w:lineRule="auto"/>
        <w:jc w:val="both"/>
        <w:rPr>
          <w:bCs/>
          <w:color w:val="000000" w:themeColor="text1"/>
          <w:sz w:val="24"/>
          <w:szCs w:val="24"/>
        </w:rPr>
      </w:pPr>
      <w:r w:rsidRPr="008E7518">
        <w:rPr>
          <w:bCs/>
          <w:color w:val="000000" w:themeColor="text1"/>
          <w:sz w:val="24"/>
          <w:szCs w:val="24"/>
        </w:rPr>
        <w:t>5.6.3 - Certidão Conjunta de Débitos Relativos a Tributos Federais e Dívida Ativa da União.</w:t>
      </w:r>
    </w:p>
    <w:p w:rsidR="006C3174" w:rsidRPr="008E7518" w:rsidRDefault="006C3174" w:rsidP="006C3174">
      <w:pPr>
        <w:spacing w:after="200" w:line="360" w:lineRule="auto"/>
        <w:jc w:val="both"/>
        <w:rPr>
          <w:bCs/>
          <w:color w:val="000000" w:themeColor="text1"/>
          <w:sz w:val="24"/>
          <w:szCs w:val="24"/>
        </w:rPr>
      </w:pPr>
      <w:r w:rsidRPr="008E7518">
        <w:rPr>
          <w:bCs/>
          <w:color w:val="000000" w:themeColor="text1"/>
          <w:sz w:val="24"/>
          <w:szCs w:val="24"/>
        </w:rPr>
        <w:t>5.6.4 - Certidão de Regularidade para com a Fazenda Estadual e a Certidão emitida pela Procuradoria Geral o Estado;</w:t>
      </w:r>
    </w:p>
    <w:p w:rsidR="006C3174" w:rsidRPr="008E7518" w:rsidRDefault="006C3174" w:rsidP="006C3174">
      <w:pPr>
        <w:spacing w:after="200" w:line="360" w:lineRule="auto"/>
        <w:jc w:val="both"/>
        <w:rPr>
          <w:bCs/>
          <w:color w:val="000000" w:themeColor="text1"/>
          <w:sz w:val="24"/>
          <w:szCs w:val="24"/>
        </w:rPr>
      </w:pPr>
      <w:r w:rsidRPr="008E7518">
        <w:rPr>
          <w:bCs/>
          <w:color w:val="000000" w:themeColor="text1"/>
          <w:sz w:val="24"/>
          <w:szCs w:val="24"/>
        </w:rPr>
        <w:t>5.6.5 - Certidão de Regularidade para com a Fazenda Municipal da sede da Licitante</w:t>
      </w:r>
    </w:p>
    <w:p w:rsidR="006C3174" w:rsidRPr="008E7518" w:rsidRDefault="006C3174" w:rsidP="006C3174">
      <w:pPr>
        <w:spacing w:after="200" w:line="360" w:lineRule="auto"/>
        <w:jc w:val="both"/>
        <w:rPr>
          <w:bCs/>
          <w:color w:val="000000" w:themeColor="text1"/>
          <w:sz w:val="24"/>
          <w:szCs w:val="24"/>
        </w:rPr>
      </w:pPr>
      <w:r w:rsidRPr="008E7518">
        <w:rPr>
          <w:bCs/>
          <w:color w:val="000000" w:themeColor="text1"/>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8E7518">
          <w:rPr>
            <w:rStyle w:val="Hyperlink"/>
            <w:color w:val="000000" w:themeColor="text1"/>
            <w:sz w:val="24"/>
            <w:szCs w:val="24"/>
          </w:rPr>
          <w:t>HTTP://www.tst.jus.br</w:t>
        </w:r>
      </w:hyperlink>
      <w:r w:rsidRPr="008E7518">
        <w:rPr>
          <w:color w:val="000000" w:themeColor="text1"/>
          <w:sz w:val="24"/>
          <w:szCs w:val="24"/>
        </w:rPr>
        <w:t xml:space="preserve"> )</w:t>
      </w:r>
    </w:p>
    <w:p w:rsidR="006C3174" w:rsidRPr="008E7518" w:rsidRDefault="006C3174" w:rsidP="006C3174">
      <w:pPr>
        <w:widowControl w:val="0"/>
        <w:spacing w:line="360" w:lineRule="auto"/>
        <w:jc w:val="both"/>
        <w:rPr>
          <w:b/>
          <w:color w:val="000000" w:themeColor="text1"/>
          <w:sz w:val="24"/>
          <w:szCs w:val="24"/>
        </w:rPr>
      </w:pPr>
      <w:r w:rsidRPr="008E7518">
        <w:rPr>
          <w:bCs/>
          <w:color w:val="000000" w:themeColor="text1"/>
          <w:sz w:val="24"/>
          <w:szCs w:val="24"/>
        </w:rPr>
        <w:t>5.6.7</w:t>
      </w:r>
      <w:r w:rsidRPr="008E7518">
        <w:rPr>
          <w:color w:val="000000" w:themeColor="text1"/>
          <w:sz w:val="24"/>
          <w:szCs w:val="24"/>
        </w:rPr>
        <w:t xml:space="preserve"> – Fica vedada a contratada a cessão de créditos às instituições financeiras ou quaisquer outras, sob pena de rescisão contratual e demais sanções.</w:t>
      </w:r>
    </w:p>
    <w:p w:rsidR="006C3174" w:rsidRDefault="006C3174" w:rsidP="006C3174">
      <w:pPr>
        <w:jc w:val="both"/>
        <w:rPr>
          <w:b/>
          <w:color w:val="000000" w:themeColor="text1"/>
          <w:sz w:val="24"/>
          <w:szCs w:val="24"/>
        </w:rPr>
      </w:pPr>
    </w:p>
    <w:p w:rsidR="008E7518" w:rsidRPr="008E7518" w:rsidRDefault="008E7518" w:rsidP="006C3174">
      <w:pPr>
        <w:jc w:val="both"/>
        <w:rPr>
          <w:b/>
          <w:color w:val="000000" w:themeColor="text1"/>
          <w:sz w:val="24"/>
          <w:szCs w:val="24"/>
        </w:rPr>
      </w:pPr>
    </w:p>
    <w:p w:rsidR="006C3174" w:rsidRPr="008E7518" w:rsidRDefault="006C3174" w:rsidP="006C3174">
      <w:pPr>
        <w:jc w:val="both"/>
        <w:rPr>
          <w:rFonts w:eastAsia="Calibri"/>
          <w:bCs/>
          <w:color w:val="000000" w:themeColor="text1"/>
          <w:sz w:val="24"/>
          <w:szCs w:val="24"/>
        </w:rPr>
      </w:pPr>
      <w:r w:rsidRPr="008E7518">
        <w:rPr>
          <w:b/>
          <w:color w:val="000000" w:themeColor="text1"/>
          <w:sz w:val="24"/>
          <w:szCs w:val="24"/>
        </w:rPr>
        <w:lastRenderedPageBreak/>
        <w:t xml:space="preserve">6.0 – DAS SANÇÕES EM CASA DE INADIMPLEMENTO  </w:t>
      </w:r>
    </w:p>
    <w:p w:rsidR="006C3174" w:rsidRPr="008E7518" w:rsidRDefault="006C3174" w:rsidP="006C3174">
      <w:pPr>
        <w:spacing w:before="280"/>
        <w:jc w:val="both"/>
        <w:rPr>
          <w:rFonts w:eastAsia="Calibri"/>
          <w:color w:val="000000" w:themeColor="text1"/>
          <w:sz w:val="24"/>
          <w:szCs w:val="24"/>
        </w:rPr>
      </w:pPr>
      <w:r w:rsidRPr="008E7518">
        <w:rPr>
          <w:rFonts w:eastAsia="Calibri"/>
          <w:bCs/>
          <w:color w:val="000000" w:themeColor="text1"/>
          <w:sz w:val="24"/>
          <w:szCs w:val="24"/>
        </w:rPr>
        <w:t>6.1</w:t>
      </w:r>
      <w:r w:rsidRPr="008E7518">
        <w:rPr>
          <w:rFonts w:eastAsia="Calibri"/>
          <w:b/>
          <w:bCs/>
          <w:color w:val="000000" w:themeColor="text1"/>
          <w:sz w:val="24"/>
          <w:szCs w:val="24"/>
        </w:rPr>
        <w:t xml:space="preserve"> – </w:t>
      </w:r>
      <w:r w:rsidRPr="008E7518">
        <w:rPr>
          <w:rFonts w:eastAsia="Calibri"/>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6C3174" w:rsidRPr="008E7518" w:rsidRDefault="006C3174" w:rsidP="006C3174">
      <w:pPr>
        <w:spacing w:before="280"/>
        <w:jc w:val="both"/>
        <w:rPr>
          <w:rFonts w:eastAsia="Calibri"/>
          <w:color w:val="000000" w:themeColor="text1"/>
          <w:sz w:val="24"/>
          <w:szCs w:val="24"/>
        </w:rPr>
      </w:pPr>
      <w:r w:rsidRPr="008E7518">
        <w:rPr>
          <w:rFonts w:eastAsia="Calibri"/>
          <w:color w:val="000000" w:themeColor="text1"/>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6C3174" w:rsidRPr="008E7518" w:rsidRDefault="006C3174" w:rsidP="006C3174">
      <w:pPr>
        <w:spacing w:before="280"/>
        <w:jc w:val="both"/>
        <w:rPr>
          <w:rFonts w:eastAsia="Calibri"/>
          <w:color w:val="000000" w:themeColor="text1"/>
          <w:sz w:val="24"/>
          <w:szCs w:val="24"/>
        </w:rPr>
      </w:pPr>
      <w:r w:rsidRPr="008E7518">
        <w:rPr>
          <w:rFonts w:eastAsia="Calibri"/>
          <w:color w:val="000000" w:themeColor="text1"/>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6C3174" w:rsidRPr="008E7518" w:rsidRDefault="006C3174" w:rsidP="006C3174">
      <w:pPr>
        <w:spacing w:before="280"/>
        <w:jc w:val="both"/>
        <w:rPr>
          <w:rFonts w:eastAsia="Calibri"/>
          <w:color w:val="000000" w:themeColor="text1"/>
          <w:sz w:val="24"/>
          <w:szCs w:val="24"/>
        </w:rPr>
      </w:pPr>
      <w:r w:rsidRPr="008E7518">
        <w:rPr>
          <w:rFonts w:eastAsia="Calibri"/>
          <w:color w:val="000000" w:themeColor="text1"/>
          <w:sz w:val="24"/>
          <w:szCs w:val="24"/>
        </w:rPr>
        <w:t>6.3.1 – As penalidades de que tratam o subitem anterior, serão aplicadas na forma abaixo:</w:t>
      </w:r>
    </w:p>
    <w:p w:rsidR="006C3174" w:rsidRPr="008E7518" w:rsidRDefault="006C3174" w:rsidP="006C3174">
      <w:pPr>
        <w:numPr>
          <w:ilvl w:val="0"/>
          <w:numId w:val="38"/>
        </w:numPr>
        <w:tabs>
          <w:tab w:val="clear" w:pos="0"/>
          <w:tab w:val="num" w:pos="720"/>
        </w:tabs>
        <w:suppressAutoHyphens/>
        <w:spacing w:before="280" w:line="100" w:lineRule="atLeast"/>
        <w:ind w:hanging="360"/>
        <w:jc w:val="both"/>
        <w:rPr>
          <w:rFonts w:eastAsia="Calibri"/>
          <w:color w:val="000000" w:themeColor="text1"/>
          <w:sz w:val="24"/>
          <w:szCs w:val="24"/>
        </w:rPr>
      </w:pPr>
      <w:r w:rsidRPr="008E7518">
        <w:rPr>
          <w:rFonts w:eastAsia="Calibri"/>
          <w:color w:val="000000" w:themeColor="text1"/>
          <w:sz w:val="24"/>
          <w:szCs w:val="24"/>
        </w:rPr>
        <w:t>Deixar de entregar documentação exigida para o certame, retardar a execução do seu objeto e não manter a sua proposta, ficará impedido de licitar e contratar com o Município por até 90 (noventa) dias;</w:t>
      </w:r>
    </w:p>
    <w:p w:rsidR="006C3174" w:rsidRPr="008E7518" w:rsidRDefault="006C3174" w:rsidP="006C3174">
      <w:pPr>
        <w:numPr>
          <w:ilvl w:val="0"/>
          <w:numId w:val="39"/>
        </w:numPr>
        <w:tabs>
          <w:tab w:val="clear" w:pos="0"/>
          <w:tab w:val="num" w:pos="720"/>
        </w:tabs>
        <w:suppressAutoHyphens/>
        <w:spacing w:before="280" w:line="100" w:lineRule="atLeast"/>
        <w:ind w:left="720"/>
        <w:jc w:val="both"/>
        <w:rPr>
          <w:rFonts w:eastAsia="Calibri"/>
          <w:color w:val="000000" w:themeColor="text1"/>
          <w:sz w:val="24"/>
          <w:szCs w:val="24"/>
        </w:rPr>
      </w:pPr>
      <w:r w:rsidRPr="008E7518">
        <w:rPr>
          <w:rFonts w:eastAsia="Calibri"/>
          <w:color w:val="000000" w:themeColor="text1"/>
          <w:sz w:val="24"/>
          <w:szCs w:val="24"/>
        </w:rPr>
        <w:t>Falhar, fraudar, atrasar a entrega dos materiais, ficará impedido de licitar e contratar com o Município por, no mínimo 90 (noventa) dias até 02 (dois) anos;</w:t>
      </w:r>
    </w:p>
    <w:p w:rsidR="006C3174" w:rsidRPr="008E7518" w:rsidRDefault="006C3174" w:rsidP="006C3174">
      <w:pPr>
        <w:numPr>
          <w:ilvl w:val="0"/>
          <w:numId w:val="40"/>
        </w:numPr>
        <w:tabs>
          <w:tab w:val="clear" w:pos="0"/>
          <w:tab w:val="num" w:pos="720"/>
        </w:tabs>
        <w:suppressAutoHyphens/>
        <w:spacing w:before="280" w:line="100" w:lineRule="atLeast"/>
        <w:ind w:left="720"/>
        <w:jc w:val="both"/>
        <w:rPr>
          <w:rFonts w:eastAsia="Calibri"/>
          <w:color w:val="000000" w:themeColor="text1"/>
          <w:sz w:val="24"/>
          <w:szCs w:val="24"/>
        </w:rPr>
      </w:pPr>
      <w:r w:rsidRPr="008E7518">
        <w:rPr>
          <w:rFonts w:eastAsia="Calibri"/>
          <w:color w:val="000000" w:themeColor="text1"/>
          <w:sz w:val="24"/>
          <w:szCs w:val="24"/>
        </w:rPr>
        <w:t>Apresentação de documentação falsa, cometer fraude fiscal e comportar-se de modo inidôneo, será impedido de licitar e contratar com o Município por, no mínimo 02 (dois) anos até 05 (cinco) anos.</w:t>
      </w:r>
    </w:p>
    <w:p w:rsidR="006C3174" w:rsidRPr="008E7518" w:rsidRDefault="006C3174" w:rsidP="006C3174">
      <w:pPr>
        <w:spacing w:before="280"/>
        <w:jc w:val="both"/>
        <w:rPr>
          <w:rFonts w:eastAsia="Calibri"/>
          <w:color w:val="000000" w:themeColor="text1"/>
          <w:sz w:val="24"/>
          <w:szCs w:val="24"/>
        </w:rPr>
      </w:pPr>
      <w:r w:rsidRPr="008E7518">
        <w:rPr>
          <w:rFonts w:eastAsia="Calibri"/>
          <w:color w:val="000000" w:themeColor="text1"/>
          <w:sz w:val="24"/>
          <w:szCs w:val="24"/>
        </w:rPr>
        <w:t>6.4 – A CONTRATADA ficará sujeita às seguintes penalidades, garantidas a prévia defesa, pela inexecução total ou parcial do Edital:</w:t>
      </w:r>
    </w:p>
    <w:p w:rsidR="006C3174" w:rsidRPr="008E7518" w:rsidRDefault="006C3174" w:rsidP="006C3174">
      <w:pPr>
        <w:spacing w:before="280"/>
        <w:jc w:val="both"/>
        <w:rPr>
          <w:rFonts w:eastAsia="Calibri"/>
          <w:color w:val="000000" w:themeColor="text1"/>
          <w:sz w:val="24"/>
          <w:szCs w:val="24"/>
        </w:rPr>
      </w:pPr>
      <w:r w:rsidRPr="008E7518">
        <w:rPr>
          <w:rFonts w:eastAsia="Calibri"/>
          <w:color w:val="000000" w:themeColor="text1"/>
          <w:sz w:val="24"/>
          <w:szCs w:val="24"/>
        </w:rPr>
        <w:t>I - advertência;</w:t>
      </w:r>
    </w:p>
    <w:p w:rsidR="006C3174" w:rsidRPr="008E7518" w:rsidRDefault="006C3174" w:rsidP="006C3174">
      <w:pPr>
        <w:spacing w:before="280"/>
        <w:jc w:val="both"/>
        <w:rPr>
          <w:rFonts w:eastAsia="Calibri"/>
          <w:color w:val="000000" w:themeColor="text1"/>
          <w:sz w:val="24"/>
          <w:szCs w:val="24"/>
        </w:rPr>
      </w:pPr>
      <w:r w:rsidRPr="008E7518">
        <w:rPr>
          <w:rFonts w:eastAsia="Calibri"/>
          <w:color w:val="000000" w:themeColor="text1"/>
          <w:sz w:val="24"/>
          <w:szCs w:val="24"/>
        </w:rPr>
        <w:t>II – multa(s):</w:t>
      </w:r>
    </w:p>
    <w:p w:rsidR="006C3174" w:rsidRPr="008E7518" w:rsidRDefault="006C3174" w:rsidP="006C3174">
      <w:pPr>
        <w:spacing w:before="280"/>
        <w:jc w:val="both"/>
        <w:rPr>
          <w:rFonts w:eastAsia="Calibri"/>
          <w:color w:val="000000" w:themeColor="text1"/>
          <w:sz w:val="24"/>
          <w:szCs w:val="24"/>
        </w:rPr>
      </w:pPr>
      <w:r w:rsidRPr="008E7518">
        <w:rPr>
          <w:rFonts w:eastAsia="Calibri"/>
          <w:color w:val="000000" w:themeColor="text1"/>
          <w:sz w:val="24"/>
          <w:szCs w:val="24"/>
        </w:rPr>
        <w:t>III- Em caso de inexecução, total ou parcial, o(s) licitante(s) vencedor(es) poderá(ão) sofrer, sem prejuízo do previsto nos artigos 86 à 88 da Lei Federal nº 8666/93, as seguintes penalidades:</w:t>
      </w:r>
    </w:p>
    <w:p w:rsidR="006C3174" w:rsidRPr="008E7518" w:rsidRDefault="006C3174" w:rsidP="006C3174">
      <w:pPr>
        <w:numPr>
          <w:ilvl w:val="0"/>
          <w:numId w:val="41"/>
        </w:numPr>
        <w:tabs>
          <w:tab w:val="clear" w:pos="1428"/>
          <w:tab w:val="num" w:pos="0"/>
        </w:tabs>
        <w:suppressAutoHyphens/>
        <w:spacing w:before="280" w:line="100" w:lineRule="atLeast"/>
        <w:ind w:left="720"/>
        <w:jc w:val="both"/>
        <w:rPr>
          <w:rFonts w:eastAsia="Calibri"/>
          <w:color w:val="000000" w:themeColor="text1"/>
          <w:sz w:val="24"/>
          <w:szCs w:val="24"/>
        </w:rPr>
      </w:pPr>
      <w:r w:rsidRPr="008E7518">
        <w:rPr>
          <w:rFonts w:eastAsia="Calibri"/>
          <w:color w:val="000000" w:themeColor="text1"/>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6C3174" w:rsidRPr="008E7518" w:rsidRDefault="006C3174" w:rsidP="006C3174">
      <w:pPr>
        <w:numPr>
          <w:ilvl w:val="0"/>
          <w:numId w:val="41"/>
        </w:numPr>
        <w:tabs>
          <w:tab w:val="clear" w:pos="1428"/>
          <w:tab w:val="num" w:pos="0"/>
        </w:tabs>
        <w:suppressAutoHyphens/>
        <w:spacing w:before="280" w:line="100" w:lineRule="atLeast"/>
        <w:ind w:left="720"/>
        <w:jc w:val="both"/>
        <w:rPr>
          <w:rFonts w:eastAsia="Calibri"/>
          <w:color w:val="000000" w:themeColor="text1"/>
          <w:sz w:val="24"/>
          <w:szCs w:val="24"/>
        </w:rPr>
      </w:pPr>
      <w:r w:rsidRPr="008E7518">
        <w:rPr>
          <w:rFonts w:eastAsia="Calibri"/>
          <w:color w:val="000000" w:themeColor="text1"/>
          <w:sz w:val="24"/>
          <w:szCs w:val="24"/>
        </w:rPr>
        <w:t>pelo descumprimento de qualquer outra obrigação: multa de 5% do valor total do contrato;</w:t>
      </w:r>
    </w:p>
    <w:p w:rsidR="006C3174" w:rsidRPr="008E7518" w:rsidRDefault="006C3174" w:rsidP="006C3174">
      <w:pPr>
        <w:pStyle w:val="PargrafodaLista4"/>
        <w:numPr>
          <w:ilvl w:val="0"/>
          <w:numId w:val="41"/>
        </w:numPr>
        <w:tabs>
          <w:tab w:val="clear" w:pos="1428"/>
          <w:tab w:val="num" w:pos="0"/>
        </w:tabs>
        <w:spacing w:before="280" w:after="200"/>
        <w:ind w:left="720"/>
        <w:jc w:val="both"/>
        <w:rPr>
          <w:rFonts w:eastAsia="Calibri"/>
          <w:color w:val="000000" w:themeColor="text1"/>
          <w:sz w:val="24"/>
          <w:szCs w:val="24"/>
        </w:rPr>
      </w:pPr>
      <w:r w:rsidRPr="008E7518">
        <w:rPr>
          <w:rFonts w:eastAsia="Calibri"/>
          <w:color w:val="000000" w:themeColor="text1"/>
          <w:sz w:val="24"/>
          <w:szCs w:val="24"/>
        </w:rPr>
        <w:t xml:space="preserve"> suspensão temporária de participação em licitação e impedimento de contratar com a Administração pelo prazo não superior a 2 (dois) anos; e,</w:t>
      </w:r>
    </w:p>
    <w:p w:rsidR="006C3174" w:rsidRPr="008E7518" w:rsidRDefault="006C3174" w:rsidP="006C3174">
      <w:pPr>
        <w:pStyle w:val="PargrafodaLista4"/>
        <w:numPr>
          <w:ilvl w:val="0"/>
          <w:numId w:val="41"/>
        </w:numPr>
        <w:tabs>
          <w:tab w:val="clear" w:pos="1428"/>
          <w:tab w:val="num" w:pos="0"/>
        </w:tabs>
        <w:spacing w:before="280" w:after="200"/>
        <w:ind w:left="720"/>
        <w:jc w:val="both"/>
        <w:rPr>
          <w:rFonts w:eastAsia="Calibri"/>
          <w:color w:val="000000" w:themeColor="text1"/>
          <w:sz w:val="24"/>
          <w:szCs w:val="24"/>
        </w:rPr>
      </w:pPr>
      <w:r w:rsidRPr="008E7518">
        <w:rPr>
          <w:rFonts w:eastAsia="Calibri"/>
          <w:color w:val="000000" w:themeColor="text1"/>
          <w:sz w:val="24"/>
          <w:szCs w:val="24"/>
        </w:rPr>
        <w:lastRenderedPageBreak/>
        <w:t xml:space="preserve"> Declaração de inidoneidade para licitar ou contratar com a Administração;</w:t>
      </w:r>
    </w:p>
    <w:p w:rsidR="006C3174" w:rsidRPr="008E7518" w:rsidRDefault="006C3174" w:rsidP="006C3174">
      <w:pPr>
        <w:pStyle w:val="PargrafodaLista4"/>
        <w:numPr>
          <w:ilvl w:val="0"/>
          <w:numId w:val="41"/>
        </w:numPr>
        <w:tabs>
          <w:tab w:val="clear" w:pos="1428"/>
          <w:tab w:val="num" w:pos="0"/>
        </w:tabs>
        <w:spacing w:before="280" w:after="200"/>
        <w:ind w:left="567" w:hanging="207"/>
        <w:jc w:val="both"/>
        <w:rPr>
          <w:rFonts w:eastAsia="Calibri"/>
          <w:color w:val="000000" w:themeColor="text1"/>
          <w:sz w:val="24"/>
          <w:szCs w:val="24"/>
        </w:rPr>
      </w:pPr>
      <w:r w:rsidRPr="008E7518">
        <w:rPr>
          <w:rFonts w:eastAsia="Calibri"/>
          <w:color w:val="000000" w:themeColor="text1"/>
          <w:sz w:val="24"/>
          <w:szCs w:val="24"/>
        </w:rPr>
        <w:t xml:space="preserve">    O atraso na prestação dos serviços por mais de 24 (vinte e quatro) horas, ensejará a rescisão contratual, sem prejuízo da multa cabível;</w:t>
      </w:r>
    </w:p>
    <w:p w:rsidR="006C3174" w:rsidRPr="008E7518" w:rsidRDefault="006C3174" w:rsidP="006C3174">
      <w:pPr>
        <w:spacing w:before="280"/>
        <w:jc w:val="both"/>
        <w:rPr>
          <w:rFonts w:eastAsia="Calibri"/>
          <w:color w:val="000000" w:themeColor="text1"/>
          <w:sz w:val="24"/>
          <w:szCs w:val="24"/>
        </w:rPr>
      </w:pPr>
      <w:r w:rsidRPr="008E7518">
        <w:rPr>
          <w:rFonts w:eastAsia="Calibri"/>
          <w:color w:val="000000" w:themeColor="text1"/>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6C3174" w:rsidRPr="008E7518" w:rsidRDefault="006C3174" w:rsidP="006C3174">
      <w:pPr>
        <w:spacing w:before="280"/>
        <w:jc w:val="both"/>
        <w:rPr>
          <w:rFonts w:eastAsia="Calibri"/>
          <w:color w:val="000000" w:themeColor="text1"/>
          <w:sz w:val="24"/>
          <w:szCs w:val="24"/>
        </w:rPr>
      </w:pPr>
      <w:r w:rsidRPr="008E7518">
        <w:rPr>
          <w:rFonts w:eastAsia="Calibri"/>
          <w:color w:val="000000" w:themeColor="text1"/>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6C3174" w:rsidRPr="008E7518" w:rsidRDefault="006C3174" w:rsidP="006C3174">
      <w:pPr>
        <w:spacing w:before="280"/>
        <w:jc w:val="both"/>
        <w:rPr>
          <w:rFonts w:eastAsia="Calibri"/>
          <w:color w:val="000000" w:themeColor="text1"/>
          <w:sz w:val="24"/>
          <w:szCs w:val="24"/>
        </w:rPr>
      </w:pPr>
      <w:r w:rsidRPr="008E7518">
        <w:rPr>
          <w:rFonts w:eastAsia="Calibri"/>
          <w:color w:val="000000" w:themeColor="text1"/>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6C3174" w:rsidRPr="008E7518" w:rsidRDefault="006C3174" w:rsidP="006C3174">
      <w:pPr>
        <w:spacing w:before="280"/>
        <w:jc w:val="both"/>
        <w:rPr>
          <w:rFonts w:eastAsia="Calibri"/>
          <w:color w:val="000000" w:themeColor="text1"/>
          <w:sz w:val="24"/>
          <w:szCs w:val="24"/>
        </w:rPr>
      </w:pPr>
      <w:r w:rsidRPr="008E7518">
        <w:rPr>
          <w:rFonts w:eastAsia="Calibri"/>
          <w:color w:val="000000" w:themeColor="text1"/>
          <w:sz w:val="24"/>
          <w:szCs w:val="24"/>
        </w:rPr>
        <w:t>6.8 – Para as penalidades previstas nos subitens 9.1 ao 9.7 será garantido o direito ao contraditório e ampla defesa;</w:t>
      </w:r>
    </w:p>
    <w:p w:rsidR="006C3174" w:rsidRPr="008E7518" w:rsidRDefault="006C3174" w:rsidP="006C3174">
      <w:pPr>
        <w:spacing w:before="280"/>
        <w:jc w:val="both"/>
        <w:rPr>
          <w:rFonts w:eastAsia="Calibri"/>
          <w:color w:val="000000" w:themeColor="text1"/>
          <w:sz w:val="24"/>
          <w:szCs w:val="24"/>
        </w:rPr>
      </w:pPr>
      <w:r w:rsidRPr="008E7518">
        <w:rPr>
          <w:rFonts w:eastAsia="Calibri"/>
          <w:color w:val="000000" w:themeColor="text1"/>
          <w:sz w:val="24"/>
          <w:szCs w:val="24"/>
        </w:rPr>
        <w:t>6.9 - As penalidades só poderão ser relevadas nas hipóteses de caso fortuito ou força maior, devidamente justificados e comprovados, a juízo da Administração;</w:t>
      </w:r>
    </w:p>
    <w:p w:rsidR="006C3174" w:rsidRPr="008E7518" w:rsidRDefault="006C3174" w:rsidP="006C3174">
      <w:pPr>
        <w:spacing w:before="280"/>
        <w:jc w:val="both"/>
        <w:rPr>
          <w:rFonts w:eastAsia="Calibri"/>
          <w:color w:val="000000" w:themeColor="text1"/>
          <w:sz w:val="24"/>
          <w:szCs w:val="24"/>
        </w:rPr>
      </w:pPr>
      <w:r w:rsidRPr="008E7518">
        <w:rPr>
          <w:rFonts w:eastAsia="Calibri"/>
          <w:color w:val="000000" w:themeColor="text1"/>
          <w:sz w:val="24"/>
          <w:szCs w:val="24"/>
        </w:rPr>
        <w:t>6.10 – Constituirão motivos para rescisão do contrato, independente da conclusão do seu prazo:</w:t>
      </w:r>
    </w:p>
    <w:p w:rsidR="006C3174" w:rsidRPr="008E7518" w:rsidRDefault="006C3174" w:rsidP="006C3174">
      <w:pPr>
        <w:pStyle w:val="PargrafodaLista4"/>
        <w:numPr>
          <w:ilvl w:val="1"/>
          <w:numId w:val="42"/>
        </w:numPr>
        <w:spacing w:before="280" w:after="200"/>
        <w:ind w:left="426" w:hanging="141"/>
        <w:jc w:val="both"/>
        <w:rPr>
          <w:rFonts w:eastAsia="Calibri"/>
          <w:color w:val="000000" w:themeColor="text1"/>
          <w:sz w:val="24"/>
          <w:szCs w:val="24"/>
        </w:rPr>
      </w:pPr>
      <w:r w:rsidRPr="008E7518">
        <w:rPr>
          <w:rFonts w:eastAsia="Calibri"/>
          <w:color w:val="000000" w:themeColor="text1"/>
          <w:sz w:val="24"/>
          <w:szCs w:val="24"/>
        </w:rPr>
        <w:t>Razões de interesse público</w:t>
      </w:r>
    </w:p>
    <w:p w:rsidR="006C3174" w:rsidRPr="008E7518" w:rsidRDefault="006C3174" w:rsidP="006C3174">
      <w:pPr>
        <w:pStyle w:val="PargrafodaLista4"/>
        <w:numPr>
          <w:ilvl w:val="1"/>
          <w:numId w:val="42"/>
        </w:numPr>
        <w:spacing w:before="280" w:after="200"/>
        <w:ind w:left="426" w:hanging="141"/>
        <w:jc w:val="both"/>
        <w:rPr>
          <w:rFonts w:eastAsia="Calibri"/>
          <w:color w:val="000000" w:themeColor="text1"/>
          <w:sz w:val="24"/>
          <w:szCs w:val="24"/>
        </w:rPr>
      </w:pPr>
      <w:r w:rsidRPr="008E7518">
        <w:rPr>
          <w:rFonts w:eastAsia="Calibri"/>
          <w:color w:val="000000" w:themeColor="text1"/>
          <w:sz w:val="24"/>
          <w:szCs w:val="24"/>
        </w:rPr>
        <w:t>Reiterada desobediência dos preceitos estabelecidos;</w:t>
      </w:r>
    </w:p>
    <w:p w:rsidR="006C3174" w:rsidRPr="008E7518" w:rsidRDefault="006C3174" w:rsidP="006C3174">
      <w:pPr>
        <w:pStyle w:val="PargrafodaLista4"/>
        <w:numPr>
          <w:ilvl w:val="1"/>
          <w:numId w:val="42"/>
        </w:numPr>
        <w:spacing w:before="280" w:after="200"/>
        <w:ind w:left="426" w:hanging="141"/>
        <w:jc w:val="both"/>
        <w:rPr>
          <w:rFonts w:eastAsia="Calibri"/>
          <w:color w:val="000000" w:themeColor="text1"/>
          <w:sz w:val="24"/>
          <w:szCs w:val="24"/>
        </w:rPr>
      </w:pPr>
      <w:r w:rsidRPr="008E7518">
        <w:rPr>
          <w:rFonts w:eastAsia="Calibri"/>
          <w:color w:val="000000" w:themeColor="text1"/>
          <w:sz w:val="24"/>
          <w:szCs w:val="24"/>
        </w:rPr>
        <w:t>Falta grave a Juízo do Município;</w:t>
      </w:r>
    </w:p>
    <w:p w:rsidR="006C3174" w:rsidRPr="008E7518" w:rsidRDefault="006C3174" w:rsidP="006C3174">
      <w:pPr>
        <w:pStyle w:val="PargrafodaLista4"/>
        <w:numPr>
          <w:ilvl w:val="1"/>
          <w:numId w:val="42"/>
        </w:numPr>
        <w:spacing w:before="280" w:after="200"/>
        <w:ind w:left="426" w:hanging="141"/>
        <w:jc w:val="both"/>
        <w:rPr>
          <w:rFonts w:eastAsia="Calibri"/>
          <w:color w:val="000000" w:themeColor="text1"/>
          <w:sz w:val="24"/>
          <w:szCs w:val="24"/>
        </w:rPr>
      </w:pPr>
      <w:r w:rsidRPr="008E7518">
        <w:rPr>
          <w:rFonts w:eastAsia="Calibri"/>
          <w:color w:val="000000" w:themeColor="text1"/>
          <w:sz w:val="24"/>
          <w:szCs w:val="24"/>
        </w:rPr>
        <w:t>Falência ou insolvência;</w:t>
      </w:r>
    </w:p>
    <w:p w:rsidR="006C3174" w:rsidRPr="008E7518" w:rsidRDefault="006C3174" w:rsidP="006C3174">
      <w:pPr>
        <w:pStyle w:val="PargrafodaLista4"/>
        <w:numPr>
          <w:ilvl w:val="1"/>
          <w:numId w:val="42"/>
        </w:numPr>
        <w:spacing w:before="280" w:after="200"/>
        <w:ind w:left="426" w:hanging="141"/>
        <w:jc w:val="both"/>
        <w:rPr>
          <w:rFonts w:eastAsia="Calibri"/>
          <w:color w:val="000000" w:themeColor="text1"/>
          <w:sz w:val="24"/>
          <w:szCs w:val="24"/>
        </w:rPr>
      </w:pPr>
      <w:r w:rsidRPr="008E7518">
        <w:rPr>
          <w:rFonts w:eastAsia="Calibri"/>
          <w:color w:val="000000" w:themeColor="text1"/>
          <w:sz w:val="24"/>
          <w:szCs w:val="24"/>
        </w:rPr>
        <w:t>Inexecução total ou parcial do contrato;</w:t>
      </w:r>
    </w:p>
    <w:p w:rsidR="006C3174" w:rsidRPr="008E7518" w:rsidRDefault="006C3174" w:rsidP="006C3174">
      <w:pPr>
        <w:pStyle w:val="PargrafodaLista4"/>
        <w:numPr>
          <w:ilvl w:val="1"/>
          <w:numId w:val="42"/>
        </w:numPr>
        <w:spacing w:before="280" w:after="200"/>
        <w:ind w:left="426" w:hanging="141"/>
        <w:jc w:val="both"/>
        <w:rPr>
          <w:rFonts w:eastAsia="Calibri"/>
          <w:color w:val="000000" w:themeColor="text1"/>
          <w:sz w:val="24"/>
          <w:szCs w:val="24"/>
        </w:rPr>
      </w:pPr>
      <w:r w:rsidRPr="008E7518">
        <w:rPr>
          <w:rFonts w:eastAsia="Calibri"/>
          <w:color w:val="000000" w:themeColor="text1"/>
          <w:sz w:val="24"/>
          <w:szCs w:val="24"/>
        </w:rPr>
        <w:t xml:space="preserve">     Alteração social ou modificação da finalidade ou estrutura da empresa, que venha a prejudicar a execução do contrato;</w:t>
      </w:r>
    </w:p>
    <w:p w:rsidR="006C3174" w:rsidRPr="008E7518" w:rsidRDefault="006C3174" w:rsidP="006C3174">
      <w:pPr>
        <w:pStyle w:val="PargrafodaLista4"/>
        <w:numPr>
          <w:ilvl w:val="1"/>
          <w:numId w:val="42"/>
        </w:numPr>
        <w:spacing w:before="280" w:after="200"/>
        <w:ind w:left="426" w:hanging="141"/>
        <w:jc w:val="both"/>
        <w:rPr>
          <w:rFonts w:eastAsia="Calibri"/>
          <w:color w:val="000000" w:themeColor="text1"/>
          <w:sz w:val="24"/>
          <w:szCs w:val="24"/>
        </w:rPr>
      </w:pPr>
      <w:r w:rsidRPr="008E7518">
        <w:rPr>
          <w:rFonts w:eastAsia="Calibri"/>
          <w:color w:val="000000" w:themeColor="text1"/>
          <w:sz w:val="24"/>
          <w:szCs w:val="24"/>
        </w:rPr>
        <w:t>Mudanças na legislação em vigor sobre licitações, impossibilitando a execução do presente contrato;</w:t>
      </w:r>
    </w:p>
    <w:p w:rsidR="006C3174" w:rsidRPr="008E7518" w:rsidRDefault="006C3174" w:rsidP="006C3174">
      <w:pPr>
        <w:pStyle w:val="PargrafodaLista4"/>
        <w:numPr>
          <w:ilvl w:val="1"/>
          <w:numId w:val="42"/>
        </w:numPr>
        <w:spacing w:before="280" w:after="200"/>
        <w:ind w:left="426" w:hanging="141"/>
        <w:jc w:val="both"/>
        <w:rPr>
          <w:rFonts w:eastAsia="Calibri"/>
          <w:color w:val="000000" w:themeColor="text1"/>
          <w:sz w:val="24"/>
          <w:szCs w:val="24"/>
        </w:rPr>
      </w:pPr>
      <w:r w:rsidRPr="008E7518">
        <w:rPr>
          <w:rFonts w:eastAsia="Calibri"/>
          <w:color w:val="000000" w:themeColor="text1"/>
          <w:sz w:val="24"/>
          <w:szCs w:val="24"/>
        </w:rPr>
        <w:t>Descumprimento de qualquer cláusula contratual;</w:t>
      </w:r>
    </w:p>
    <w:p w:rsidR="006C3174" w:rsidRPr="008E7518" w:rsidRDefault="006C3174" w:rsidP="006C3174">
      <w:pPr>
        <w:pStyle w:val="PargrafodaLista4"/>
        <w:numPr>
          <w:ilvl w:val="1"/>
          <w:numId w:val="42"/>
        </w:numPr>
        <w:spacing w:before="280" w:after="200"/>
        <w:ind w:left="426" w:hanging="141"/>
        <w:jc w:val="both"/>
        <w:rPr>
          <w:rFonts w:eastAsia="Calibri"/>
          <w:color w:val="000000" w:themeColor="text1"/>
          <w:sz w:val="24"/>
          <w:szCs w:val="24"/>
        </w:rPr>
      </w:pPr>
      <w:r w:rsidRPr="008E7518">
        <w:rPr>
          <w:rFonts w:eastAsia="Calibri"/>
          <w:color w:val="000000" w:themeColor="text1"/>
          <w:sz w:val="24"/>
          <w:szCs w:val="24"/>
        </w:rPr>
        <w:t xml:space="preserve">     Ocorrência de caso fortuito ou de força maior, regularmente comprovada, impeditiva da execução do acordado entre as partes;</w:t>
      </w:r>
    </w:p>
    <w:p w:rsidR="006C3174" w:rsidRPr="008E7518" w:rsidRDefault="006C3174" w:rsidP="006C3174">
      <w:pPr>
        <w:pStyle w:val="PargrafodaLista4"/>
        <w:numPr>
          <w:ilvl w:val="1"/>
          <w:numId w:val="42"/>
        </w:numPr>
        <w:spacing w:before="280" w:after="200"/>
        <w:ind w:left="426" w:hanging="141"/>
        <w:jc w:val="both"/>
        <w:rPr>
          <w:rFonts w:eastAsia="Calibri"/>
          <w:b/>
          <w:bCs/>
          <w:color w:val="000000" w:themeColor="text1"/>
          <w:sz w:val="24"/>
          <w:szCs w:val="24"/>
        </w:rPr>
      </w:pPr>
      <w:r w:rsidRPr="008E7518">
        <w:rPr>
          <w:rFonts w:eastAsia="Calibri"/>
          <w:color w:val="000000" w:themeColor="text1"/>
          <w:sz w:val="24"/>
          <w:szCs w:val="24"/>
        </w:rPr>
        <w:lastRenderedPageBreak/>
        <w:t xml:space="preserve">     Por acordo entre as partes, reduzido a termo, desde que haja conveniência para o Município.</w:t>
      </w:r>
    </w:p>
    <w:p w:rsidR="006C3174" w:rsidRPr="008E7518" w:rsidRDefault="006C3174" w:rsidP="006C3174">
      <w:pPr>
        <w:jc w:val="both"/>
        <w:rPr>
          <w:rFonts w:eastAsia="Calibri"/>
          <w:b/>
          <w:bCs/>
          <w:color w:val="000000" w:themeColor="text1"/>
          <w:sz w:val="24"/>
          <w:szCs w:val="24"/>
        </w:rPr>
      </w:pPr>
    </w:p>
    <w:p w:rsidR="006C3174" w:rsidRPr="008E7518" w:rsidRDefault="006C3174" w:rsidP="006C3174">
      <w:pPr>
        <w:jc w:val="both"/>
        <w:rPr>
          <w:rFonts w:eastAsia="Calibri"/>
          <w:color w:val="000000" w:themeColor="text1"/>
          <w:sz w:val="24"/>
          <w:szCs w:val="24"/>
        </w:rPr>
      </w:pPr>
      <w:r w:rsidRPr="008E7518">
        <w:rPr>
          <w:rFonts w:eastAsia="Calibri"/>
          <w:b/>
          <w:bCs/>
          <w:color w:val="000000" w:themeColor="text1"/>
          <w:sz w:val="24"/>
          <w:szCs w:val="24"/>
        </w:rPr>
        <w:t xml:space="preserve">7 – </w:t>
      </w:r>
      <w:r w:rsidRPr="008E7518">
        <w:rPr>
          <w:rFonts w:eastAsia="Calibri"/>
          <w:b/>
          <w:color w:val="000000" w:themeColor="text1"/>
          <w:sz w:val="24"/>
          <w:szCs w:val="24"/>
        </w:rPr>
        <w:t>HABILITAÇÃO JURÍDICA:</w:t>
      </w:r>
    </w:p>
    <w:p w:rsidR="006C3174" w:rsidRPr="008E7518" w:rsidRDefault="006C3174" w:rsidP="006C3174">
      <w:pPr>
        <w:jc w:val="both"/>
        <w:rPr>
          <w:rFonts w:eastAsia="Calibri"/>
          <w:color w:val="000000" w:themeColor="text1"/>
          <w:sz w:val="24"/>
          <w:szCs w:val="24"/>
        </w:rPr>
      </w:pPr>
      <w:r w:rsidRPr="008E7518">
        <w:rPr>
          <w:rFonts w:eastAsia="Calibri"/>
          <w:color w:val="000000" w:themeColor="text1"/>
          <w:sz w:val="24"/>
          <w:szCs w:val="24"/>
        </w:rPr>
        <w:t xml:space="preserve">7.1 – Ato constitutivo, Estatuto ou Contrato Social em vigor devidamente registrado, no órgão correspondente, indicando os atuais responsáveis pela administração; </w:t>
      </w:r>
    </w:p>
    <w:p w:rsidR="006C3174" w:rsidRPr="008E7518" w:rsidRDefault="006C3174" w:rsidP="006C3174">
      <w:pPr>
        <w:jc w:val="both"/>
        <w:rPr>
          <w:rFonts w:eastAsia="Calibri"/>
          <w:b/>
          <w:color w:val="000000" w:themeColor="text1"/>
          <w:sz w:val="24"/>
          <w:szCs w:val="24"/>
        </w:rPr>
      </w:pPr>
      <w:r w:rsidRPr="008E7518">
        <w:rPr>
          <w:rFonts w:eastAsia="Calibri"/>
          <w:color w:val="000000" w:themeColor="text1"/>
          <w:sz w:val="24"/>
          <w:szCs w:val="24"/>
        </w:rPr>
        <w:t>7.2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6C3174" w:rsidRPr="008E7518" w:rsidRDefault="006C3174" w:rsidP="006C3174">
      <w:pPr>
        <w:jc w:val="both"/>
        <w:rPr>
          <w:rFonts w:eastAsia="Calibri"/>
          <w:color w:val="000000" w:themeColor="text1"/>
          <w:sz w:val="24"/>
          <w:szCs w:val="24"/>
        </w:rPr>
      </w:pPr>
      <w:r w:rsidRPr="008E7518">
        <w:rPr>
          <w:rFonts w:eastAsia="Calibri"/>
          <w:color w:val="000000" w:themeColor="text1"/>
          <w:sz w:val="24"/>
          <w:szCs w:val="24"/>
        </w:rPr>
        <w:t>7.3 – Cédula de identidade dos sócios e/ou diretores;</w:t>
      </w:r>
    </w:p>
    <w:p w:rsidR="006C3174" w:rsidRPr="008E7518" w:rsidRDefault="006C3174" w:rsidP="006C3174">
      <w:pPr>
        <w:jc w:val="both"/>
        <w:rPr>
          <w:rFonts w:eastAsia="Calibri"/>
          <w:color w:val="000000" w:themeColor="text1"/>
          <w:sz w:val="24"/>
          <w:szCs w:val="24"/>
        </w:rPr>
      </w:pPr>
      <w:r w:rsidRPr="008E7518">
        <w:rPr>
          <w:rFonts w:eastAsia="Calibri"/>
          <w:color w:val="000000" w:themeColor="text1"/>
          <w:sz w:val="24"/>
          <w:szCs w:val="24"/>
        </w:rPr>
        <w:t>7.4 – Para empresa individual: registro comercial.</w:t>
      </w:r>
    </w:p>
    <w:p w:rsidR="006C3174" w:rsidRPr="008E7518" w:rsidRDefault="006C3174" w:rsidP="006C3174">
      <w:pPr>
        <w:jc w:val="both"/>
        <w:rPr>
          <w:rFonts w:eastAsia="Calibri"/>
          <w:color w:val="000000" w:themeColor="text1"/>
          <w:sz w:val="24"/>
          <w:szCs w:val="24"/>
        </w:rPr>
      </w:pPr>
      <w:r w:rsidRPr="008E7518">
        <w:rPr>
          <w:rFonts w:eastAsia="Calibri"/>
          <w:color w:val="000000" w:themeColor="text1"/>
          <w:sz w:val="24"/>
          <w:szCs w:val="24"/>
        </w:rPr>
        <w:t>7.5 – Declaração de Idoneidade (conforme o anexo VIII)</w:t>
      </w:r>
    </w:p>
    <w:p w:rsidR="006C3174" w:rsidRPr="008E7518" w:rsidRDefault="006C3174" w:rsidP="006C3174">
      <w:pPr>
        <w:jc w:val="both"/>
        <w:rPr>
          <w:rFonts w:eastAsia="Calibri"/>
          <w:color w:val="000000" w:themeColor="text1"/>
          <w:sz w:val="24"/>
          <w:szCs w:val="24"/>
        </w:rPr>
      </w:pPr>
      <w:r w:rsidRPr="008E7518">
        <w:rPr>
          <w:rFonts w:eastAsia="Calibri"/>
          <w:color w:val="000000" w:themeColor="text1"/>
          <w:sz w:val="24"/>
          <w:szCs w:val="24"/>
        </w:rPr>
        <w:t>7.6 – Declaração de Cumprir o Art. 7°, XXXIII ,da C.F. (conforme o anexo V)</w:t>
      </w:r>
    </w:p>
    <w:p w:rsidR="006C3174" w:rsidRPr="008E7518" w:rsidRDefault="006C3174" w:rsidP="006C3174">
      <w:pPr>
        <w:jc w:val="both"/>
        <w:rPr>
          <w:rFonts w:eastAsia="Calibri"/>
          <w:bCs/>
          <w:color w:val="000000" w:themeColor="text1"/>
          <w:sz w:val="24"/>
          <w:szCs w:val="24"/>
        </w:rPr>
      </w:pPr>
      <w:r w:rsidRPr="008E7518">
        <w:rPr>
          <w:rFonts w:eastAsia="Calibri"/>
          <w:color w:val="000000" w:themeColor="text1"/>
          <w:sz w:val="24"/>
          <w:szCs w:val="24"/>
        </w:rPr>
        <w:t>7.7 – Certidão de Regularidade expedida pelo Ministério Público do estado do Rio de Janeiro – Promotoria de Justiça de Fundações, conforme determina a Resolução Complementar nº 15/2005, em se tratando de Fundações;</w:t>
      </w:r>
    </w:p>
    <w:p w:rsidR="006C3174" w:rsidRPr="008E7518" w:rsidRDefault="006C3174" w:rsidP="006C3174">
      <w:pPr>
        <w:jc w:val="both"/>
        <w:rPr>
          <w:rFonts w:eastAsia="Calibri"/>
          <w:b/>
          <w:bCs/>
          <w:color w:val="000000" w:themeColor="text1"/>
          <w:sz w:val="24"/>
          <w:szCs w:val="24"/>
        </w:rPr>
      </w:pPr>
    </w:p>
    <w:p w:rsidR="006C3174" w:rsidRPr="008E7518" w:rsidRDefault="006C3174" w:rsidP="006C3174">
      <w:pPr>
        <w:jc w:val="both"/>
        <w:rPr>
          <w:rFonts w:eastAsia="Calibri"/>
          <w:color w:val="000000" w:themeColor="text1"/>
          <w:sz w:val="24"/>
          <w:szCs w:val="24"/>
        </w:rPr>
      </w:pPr>
      <w:r w:rsidRPr="008E7518">
        <w:rPr>
          <w:rFonts w:eastAsia="Calibri"/>
          <w:b/>
          <w:bCs/>
          <w:color w:val="000000" w:themeColor="text1"/>
          <w:sz w:val="24"/>
          <w:szCs w:val="24"/>
        </w:rPr>
        <w:t xml:space="preserve">8 – </w:t>
      </w:r>
      <w:r w:rsidRPr="008E7518">
        <w:rPr>
          <w:rFonts w:eastAsia="Calibri"/>
          <w:b/>
          <w:color w:val="000000" w:themeColor="text1"/>
          <w:sz w:val="24"/>
          <w:szCs w:val="24"/>
        </w:rPr>
        <w:t>DOCUMENTAÇÃO RELATIVA À REGULARIDADE FISCAL</w:t>
      </w:r>
      <w:r w:rsidRPr="008E7518">
        <w:rPr>
          <w:rFonts w:eastAsia="Calibri"/>
          <w:color w:val="000000" w:themeColor="text1"/>
          <w:sz w:val="24"/>
          <w:szCs w:val="24"/>
        </w:rPr>
        <w:t>:</w:t>
      </w:r>
    </w:p>
    <w:p w:rsidR="006C3174" w:rsidRPr="008E7518" w:rsidRDefault="006C3174" w:rsidP="006C3174">
      <w:pPr>
        <w:ind w:right="-162"/>
        <w:jc w:val="both"/>
        <w:rPr>
          <w:rFonts w:eastAsia="Calibri"/>
          <w:color w:val="000000" w:themeColor="text1"/>
          <w:sz w:val="24"/>
          <w:szCs w:val="24"/>
        </w:rPr>
      </w:pPr>
      <w:r w:rsidRPr="008E7518">
        <w:rPr>
          <w:rFonts w:eastAsia="Calibri"/>
          <w:color w:val="000000" w:themeColor="text1"/>
          <w:sz w:val="24"/>
          <w:szCs w:val="24"/>
        </w:rPr>
        <w:t xml:space="preserve">8.1 – </w:t>
      </w:r>
      <w:r w:rsidRPr="008E7518">
        <w:rPr>
          <w:rFonts w:eastAsia="Calibri"/>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7518">
        <w:rPr>
          <w:rFonts w:eastAsia="Calibri"/>
          <w:color w:val="000000" w:themeColor="text1"/>
          <w:sz w:val="24"/>
          <w:szCs w:val="24"/>
        </w:rPr>
        <w:t xml:space="preserve">; </w:t>
      </w:r>
    </w:p>
    <w:p w:rsidR="006C3174" w:rsidRPr="008E7518" w:rsidRDefault="006C3174" w:rsidP="006C3174">
      <w:pPr>
        <w:ind w:right="-162"/>
        <w:jc w:val="both"/>
        <w:rPr>
          <w:rFonts w:eastAsia="Calibri"/>
          <w:color w:val="000000" w:themeColor="text1"/>
          <w:sz w:val="24"/>
          <w:szCs w:val="24"/>
        </w:rPr>
      </w:pPr>
      <w:r w:rsidRPr="008E7518">
        <w:rPr>
          <w:rFonts w:eastAsia="Calibri"/>
          <w:color w:val="000000" w:themeColor="text1"/>
          <w:sz w:val="24"/>
          <w:szCs w:val="24"/>
        </w:rPr>
        <w:t>8.2 – Comprovante de Inscrição no Cadastro Geral de Contribuintes - CNPJ;</w:t>
      </w:r>
    </w:p>
    <w:p w:rsidR="006C3174" w:rsidRPr="008E7518" w:rsidRDefault="006C3174" w:rsidP="006C3174">
      <w:pPr>
        <w:ind w:right="-162"/>
        <w:jc w:val="both"/>
        <w:rPr>
          <w:rFonts w:eastAsia="Calibri"/>
          <w:color w:val="000000" w:themeColor="text1"/>
          <w:sz w:val="24"/>
          <w:szCs w:val="24"/>
        </w:rPr>
      </w:pPr>
      <w:r w:rsidRPr="008E7518">
        <w:rPr>
          <w:rFonts w:eastAsia="Calibri"/>
          <w:color w:val="000000" w:themeColor="text1"/>
          <w:sz w:val="24"/>
          <w:szCs w:val="24"/>
        </w:rPr>
        <w:t>8.3 – Certidão de Regularidade com a Previdência Social (INSS);</w:t>
      </w:r>
    </w:p>
    <w:p w:rsidR="006C3174" w:rsidRPr="008E7518" w:rsidRDefault="006C3174" w:rsidP="006C3174">
      <w:pPr>
        <w:ind w:right="-162"/>
        <w:jc w:val="both"/>
        <w:rPr>
          <w:rFonts w:eastAsia="Calibri"/>
          <w:color w:val="000000" w:themeColor="text1"/>
          <w:sz w:val="24"/>
          <w:szCs w:val="24"/>
        </w:rPr>
      </w:pPr>
      <w:r w:rsidRPr="008E7518">
        <w:rPr>
          <w:rFonts w:eastAsia="Calibri"/>
          <w:color w:val="000000" w:themeColor="text1"/>
          <w:sz w:val="24"/>
          <w:szCs w:val="24"/>
        </w:rPr>
        <w:t>8.4 – Certidão de Regularidade com o FGTS emitida pela Caixa Econômica Federal;</w:t>
      </w:r>
    </w:p>
    <w:p w:rsidR="006C3174" w:rsidRPr="008E7518" w:rsidRDefault="006C3174" w:rsidP="006C3174">
      <w:pPr>
        <w:ind w:right="-162"/>
        <w:jc w:val="both"/>
        <w:rPr>
          <w:rFonts w:eastAsia="Calibri"/>
          <w:color w:val="000000" w:themeColor="text1"/>
          <w:sz w:val="24"/>
          <w:szCs w:val="24"/>
        </w:rPr>
      </w:pPr>
      <w:r w:rsidRPr="008E7518">
        <w:rPr>
          <w:rFonts w:eastAsia="Calibri"/>
          <w:color w:val="000000" w:themeColor="text1"/>
          <w:sz w:val="24"/>
          <w:szCs w:val="24"/>
        </w:rPr>
        <w:t>8.5 – Certidão Conjunta de Débitos Relativos a Tributos Federais e Dívida Ativa da União;</w:t>
      </w:r>
    </w:p>
    <w:p w:rsidR="006C3174" w:rsidRPr="008E7518" w:rsidRDefault="006C3174" w:rsidP="006C3174">
      <w:pPr>
        <w:ind w:right="-162"/>
        <w:jc w:val="both"/>
        <w:rPr>
          <w:rFonts w:eastAsia="Calibri"/>
          <w:color w:val="000000" w:themeColor="text1"/>
          <w:sz w:val="24"/>
          <w:szCs w:val="24"/>
        </w:rPr>
      </w:pPr>
      <w:r w:rsidRPr="008E7518">
        <w:rPr>
          <w:rFonts w:eastAsia="Calibri"/>
          <w:color w:val="000000" w:themeColor="text1"/>
          <w:sz w:val="24"/>
          <w:szCs w:val="24"/>
        </w:rPr>
        <w:t>8.6 – Certidão de Regularidade para com a Fazenda Estadual, por meio de Certidão Negativa de Débito em relação a tributos estaduais (ICMS);</w:t>
      </w:r>
    </w:p>
    <w:p w:rsidR="006C3174" w:rsidRPr="008E7518" w:rsidRDefault="006C3174" w:rsidP="006C3174">
      <w:pPr>
        <w:ind w:right="-162"/>
        <w:jc w:val="both"/>
        <w:rPr>
          <w:rFonts w:eastAsia="Calibri"/>
          <w:color w:val="000000" w:themeColor="text1"/>
          <w:sz w:val="24"/>
          <w:szCs w:val="24"/>
        </w:rPr>
      </w:pPr>
      <w:r w:rsidRPr="008E7518">
        <w:rPr>
          <w:rFonts w:eastAsia="Calibri"/>
          <w:color w:val="000000" w:themeColor="text1"/>
          <w:sz w:val="24"/>
          <w:szCs w:val="24"/>
        </w:rPr>
        <w:t>8.7 – Certidão emitida pela Procuradoria Geral do Estado, onde houver.</w:t>
      </w:r>
    </w:p>
    <w:p w:rsidR="006C3174" w:rsidRPr="008E7518" w:rsidRDefault="006C3174" w:rsidP="006C3174">
      <w:pPr>
        <w:ind w:right="-162"/>
        <w:jc w:val="both"/>
        <w:rPr>
          <w:rFonts w:eastAsia="Calibri"/>
          <w:color w:val="000000" w:themeColor="text1"/>
          <w:sz w:val="24"/>
          <w:szCs w:val="24"/>
        </w:rPr>
      </w:pPr>
      <w:r w:rsidRPr="008E7518">
        <w:rPr>
          <w:rFonts w:eastAsia="Calibri"/>
          <w:color w:val="000000" w:themeColor="text1"/>
          <w:sz w:val="24"/>
          <w:szCs w:val="24"/>
        </w:rPr>
        <w:t>8.8 – Certidão de regularidade para com a Fazenda Municipal, da sede da licitante.</w:t>
      </w:r>
    </w:p>
    <w:p w:rsidR="006C3174" w:rsidRPr="008E7518" w:rsidRDefault="006C3174" w:rsidP="006C3174">
      <w:pPr>
        <w:ind w:right="-162"/>
        <w:jc w:val="both"/>
        <w:rPr>
          <w:b/>
          <w:bCs/>
          <w:color w:val="000000" w:themeColor="text1"/>
          <w:sz w:val="24"/>
          <w:szCs w:val="24"/>
        </w:rPr>
      </w:pPr>
      <w:r w:rsidRPr="008E7518">
        <w:rPr>
          <w:rFonts w:eastAsia="Calibri"/>
          <w:color w:val="000000" w:themeColor="text1"/>
          <w:sz w:val="24"/>
          <w:szCs w:val="24"/>
        </w:rPr>
        <w:t>8.9 – Prova da inexistência de débitos inadimplidos perante a justiça do trabalho, mediante a apresentação de certidão negativa, nos temos da Lei 12.440/2011 – CNDT – Certidão Negativa de Débitos Trabalhistas.</w:t>
      </w:r>
    </w:p>
    <w:p w:rsidR="006C3174" w:rsidRPr="008E7518" w:rsidRDefault="006C3174" w:rsidP="006C3174">
      <w:pPr>
        <w:pStyle w:val="Default"/>
        <w:spacing w:after="200"/>
        <w:jc w:val="both"/>
        <w:rPr>
          <w:b/>
          <w:bCs/>
          <w:color w:val="000000" w:themeColor="text1"/>
        </w:rPr>
      </w:pPr>
    </w:p>
    <w:p w:rsidR="006C3174" w:rsidRPr="008E7518" w:rsidRDefault="006C3174" w:rsidP="006C3174">
      <w:pPr>
        <w:pStyle w:val="Default"/>
        <w:spacing w:after="200"/>
        <w:jc w:val="both"/>
        <w:rPr>
          <w:color w:val="000000" w:themeColor="text1"/>
        </w:rPr>
      </w:pPr>
      <w:r w:rsidRPr="008E7518">
        <w:rPr>
          <w:b/>
          <w:bCs/>
          <w:color w:val="000000" w:themeColor="text1"/>
        </w:rPr>
        <w:t>9 – DA QUALIFICAÇÃO TÉCNICA</w:t>
      </w:r>
    </w:p>
    <w:p w:rsidR="006C3174" w:rsidRPr="008E7518" w:rsidRDefault="006C3174" w:rsidP="006C3174">
      <w:pPr>
        <w:pStyle w:val="Default"/>
        <w:spacing w:after="200"/>
        <w:jc w:val="both"/>
        <w:rPr>
          <w:color w:val="000000" w:themeColor="text1"/>
        </w:rPr>
      </w:pPr>
      <w:r w:rsidRPr="008E7518">
        <w:rPr>
          <w:color w:val="000000" w:themeColor="text1"/>
        </w:rPr>
        <w:t>9.1 – Atestado(s) de capacidade Técnica, emitido por pessoa jurídica de direito público ou privado, onde comprove que a licitante tenha prestado serviço pertinente e em quantidade e porte compatível com o objeto desta licitação.</w:t>
      </w:r>
    </w:p>
    <w:p w:rsidR="006C3174" w:rsidRPr="008E7518" w:rsidRDefault="006C3174" w:rsidP="006C3174">
      <w:pPr>
        <w:jc w:val="both"/>
        <w:rPr>
          <w:rFonts w:eastAsia="Calibri"/>
          <w:b/>
          <w:bCs/>
          <w:color w:val="000000" w:themeColor="text1"/>
          <w:sz w:val="24"/>
          <w:szCs w:val="24"/>
        </w:rPr>
      </w:pPr>
    </w:p>
    <w:p w:rsidR="006C3174" w:rsidRPr="008E7518" w:rsidRDefault="006C3174" w:rsidP="006C3174">
      <w:pPr>
        <w:jc w:val="both"/>
        <w:rPr>
          <w:rFonts w:eastAsia="Calibri"/>
          <w:color w:val="000000" w:themeColor="text1"/>
          <w:sz w:val="24"/>
          <w:szCs w:val="24"/>
        </w:rPr>
      </w:pPr>
      <w:r w:rsidRPr="008E7518">
        <w:rPr>
          <w:rFonts w:eastAsia="Calibri"/>
          <w:b/>
          <w:bCs/>
          <w:color w:val="000000" w:themeColor="text1"/>
          <w:sz w:val="24"/>
          <w:szCs w:val="24"/>
        </w:rPr>
        <w:t>10 – QUALIFICAÇÃO ECONÔMICO-FINANCEIRA</w:t>
      </w:r>
      <w:r w:rsidRPr="008E7518">
        <w:rPr>
          <w:rFonts w:eastAsia="Calibri"/>
          <w:color w:val="000000" w:themeColor="text1"/>
          <w:sz w:val="24"/>
          <w:szCs w:val="24"/>
        </w:rPr>
        <w:t>:</w:t>
      </w:r>
    </w:p>
    <w:p w:rsidR="006C3174" w:rsidRPr="008E7518" w:rsidRDefault="006C3174" w:rsidP="006C3174">
      <w:pPr>
        <w:ind w:right="-162"/>
        <w:jc w:val="both"/>
        <w:rPr>
          <w:color w:val="000000" w:themeColor="text1"/>
          <w:sz w:val="24"/>
          <w:szCs w:val="24"/>
        </w:rPr>
      </w:pPr>
      <w:r w:rsidRPr="008E7518">
        <w:rPr>
          <w:rFonts w:eastAsia="Calibri"/>
          <w:color w:val="000000" w:themeColor="text1"/>
          <w:sz w:val="24"/>
          <w:szCs w:val="24"/>
        </w:rPr>
        <w:t>10.1 – Certidão Negativa de Falência e Concordata. Expedida há menos de 90 (noventa) dias, da data da realização da licitação;</w:t>
      </w:r>
    </w:p>
    <w:p w:rsidR="006C3174" w:rsidRPr="008E7518" w:rsidRDefault="006C3174" w:rsidP="006C3174">
      <w:pPr>
        <w:pStyle w:val="Default"/>
        <w:spacing w:after="200"/>
        <w:jc w:val="both"/>
        <w:rPr>
          <w:rFonts w:eastAsia="Calibri"/>
          <w:color w:val="000000" w:themeColor="text1"/>
        </w:rPr>
      </w:pPr>
      <w:r w:rsidRPr="008E7518">
        <w:rPr>
          <w:color w:val="000000" w:themeColor="text1"/>
        </w:rPr>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6C3174" w:rsidRPr="008E7518" w:rsidRDefault="006C3174" w:rsidP="006C3174">
      <w:pPr>
        <w:jc w:val="both"/>
        <w:rPr>
          <w:rFonts w:eastAsia="Calibri"/>
          <w:bCs/>
          <w:color w:val="000000" w:themeColor="text1"/>
          <w:sz w:val="24"/>
          <w:szCs w:val="24"/>
        </w:rPr>
      </w:pPr>
      <w:r w:rsidRPr="008E7518">
        <w:rPr>
          <w:rFonts w:eastAsia="Calibri"/>
          <w:color w:val="000000" w:themeColor="text1"/>
          <w:sz w:val="24"/>
          <w:szCs w:val="24"/>
        </w:rPr>
        <w:lastRenderedPageBreak/>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6C3174" w:rsidRPr="008E7518" w:rsidRDefault="006C3174" w:rsidP="006C3174">
      <w:pPr>
        <w:jc w:val="both"/>
        <w:rPr>
          <w:rFonts w:eastAsia="Calibri"/>
          <w:bCs/>
          <w:color w:val="000000" w:themeColor="text1"/>
          <w:sz w:val="24"/>
          <w:szCs w:val="24"/>
        </w:rPr>
      </w:pPr>
      <w:r w:rsidRPr="008E7518">
        <w:rPr>
          <w:rFonts w:eastAsia="Calibri"/>
          <w:bCs/>
          <w:color w:val="000000" w:themeColor="text1"/>
          <w:sz w:val="24"/>
          <w:szCs w:val="24"/>
        </w:rPr>
        <w:t>10.2</w:t>
      </w:r>
      <w:r w:rsidRPr="008E7518">
        <w:rPr>
          <w:rFonts w:eastAsia="Calibri"/>
          <w:b/>
          <w:bCs/>
          <w:color w:val="000000" w:themeColor="text1"/>
          <w:sz w:val="24"/>
          <w:szCs w:val="24"/>
        </w:rPr>
        <w:t xml:space="preserve"> – </w:t>
      </w:r>
      <w:r w:rsidRPr="008E7518">
        <w:rPr>
          <w:rFonts w:eastAsia="Calibri"/>
          <w:color w:val="000000" w:themeColor="text1"/>
          <w:sz w:val="24"/>
          <w:szCs w:val="24"/>
        </w:rPr>
        <w:t>As cópias dos documentos deverão ser autenticadas em cartório e/ou apresentados os originais para que suas cópias sejam autenticadas pelo Pregoeiro.</w:t>
      </w:r>
    </w:p>
    <w:p w:rsidR="006C3174" w:rsidRPr="008E7518" w:rsidRDefault="006C3174" w:rsidP="006C3174">
      <w:pPr>
        <w:jc w:val="both"/>
        <w:rPr>
          <w:color w:val="000000" w:themeColor="text1"/>
          <w:sz w:val="24"/>
          <w:szCs w:val="24"/>
        </w:rPr>
      </w:pPr>
      <w:r w:rsidRPr="008E7518">
        <w:rPr>
          <w:rFonts w:eastAsia="Calibri"/>
          <w:bCs/>
          <w:color w:val="000000" w:themeColor="text1"/>
          <w:sz w:val="24"/>
          <w:szCs w:val="24"/>
        </w:rPr>
        <w:t>10.3</w:t>
      </w:r>
      <w:r w:rsidRPr="008E7518">
        <w:rPr>
          <w:rFonts w:eastAsia="Calibri"/>
          <w:b/>
          <w:bCs/>
          <w:color w:val="000000" w:themeColor="text1"/>
          <w:sz w:val="24"/>
          <w:szCs w:val="24"/>
        </w:rPr>
        <w:t xml:space="preserve"> – </w:t>
      </w:r>
      <w:r w:rsidRPr="008E7518">
        <w:rPr>
          <w:rFonts w:eastAsia="Calibri"/>
          <w:color w:val="000000" w:themeColor="text1"/>
          <w:sz w:val="24"/>
          <w:szCs w:val="24"/>
        </w:rPr>
        <w:t>As Certidões Negativas de Débitos (CND) apresentadas sem indicação do prazo de validade, serão consideradas como válidas por 90 (noventa) dias a contar da data de sua expedição.</w:t>
      </w:r>
    </w:p>
    <w:p w:rsidR="006C3174" w:rsidRPr="008E7518" w:rsidRDefault="006C3174" w:rsidP="006C3174">
      <w:pPr>
        <w:jc w:val="both"/>
        <w:rPr>
          <w:color w:val="000000" w:themeColor="text1"/>
          <w:sz w:val="24"/>
          <w:szCs w:val="24"/>
        </w:rPr>
      </w:pPr>
    </w:p>
    <w:p w:rsidR="006C3174" w:rsidRPr="008E7518" w:rsidRDefault="006C3174" w:rsidP="006C3174">
      <w:pPr>
        <w:spacing w:line="360" w:lineRule="auto"/>
        <w:jc w:val="both"/>
        <w:rPr>
          <w:color w:val="000000" w:themeColor="text1"/>
          <w:sz w:val="24"/>
          <w:szCs w:val="24"/>
        </w:rPr>
      </w:pPr>
      <w:r w:rsidRPr="008E7518">
        <w:rPr>
          <w:b/>
          <w:color w:val="000000" w:themeColor="text1"/>
          <w:sz w:val="24"/>
          <w:szCs w:val="24"/>
        </w:rPr>
        <w:t>11 – CRITÉRIO DE JULGAMENTO</w:t>
      </w:r>
    </w:p>
    <w:p w:rsidR="006C3174" w:rsidRPr="008E7518" w:rsidRDefault="006C3174" w:rsidP="006C3174">
      <w:pPr>
        <w:spacing w:line="360" w:lineRule="auto"/>
        <w:jc w:val="both"/>
        <w:rPr>
          <w:b/>
          <w:color w:val="000000" w:themeColor="text1"/>
          <w:sz w:val="24"/>
          <w:szCs w:val="24"/>
        </w:rPr>
      </w:pPr>
      <w:r w:rsidRPr="008E7518">
        <w:rPr>
          <w:color w:val="000000" w:themeColor="text1"/>
          <w:sz w:val="24"/>
          <w:szCs w:val="24"/>
        </w:rPr>
        <w:t>11.1 – A presente licitação deverá ocorrer pelo menor preço global.</w:t>
      </w:r>
    </w:p>
    <w:p w:rsidR="006C3174" w:rsidRPr="008E7518" w:rsidRDefault="006C3174" w:rsidP="006C3174">
      <w:pPr>
        <w:spacing w:line="360" w:lineRule="auto"/>
        <w:jc w:val="both"/>
        <w:rPr>
          <w:b/>
          <w:color w:val="000000" w:themeColor="text1"/>
          <w:sz w:val="24"/>
          <w:szCs w:val="24"/>
        </w:rPr>
      </w:pPr>
    </w:p>
    <w:p w:rsidR="006C3174" w:rsidRPr="008E7518" w:rsidRDefault="006C3174" w:rsidP="006C3174">
      <w:pPr>
        <w:spacing w:line="360" w:lineRule="auto"/>
        <w:jc w:val="both"/>
        <w:rPr>
          <w:color w:val="000000" w:themeColor="text1"/>
          <w:sz w:val="24"/>
          <w:szCs w:val="24"/>
        </w:rPr>
      </w:pPr>
      <w:r w:rsidRPr="008E7518">
        <w:rPr>
          <w:b/>
          <w:color w:val="000000" w:themeColor="text1"/>
          <w:sz w:val="24"/>
          <w:szCs w:val="24"/>
        </w:rPr>
        <w:t>12 – TIPO DE EXCECUÇÃO:</w:t>
      </w:r>
      <w:r w:rsidRPr="008E7518">
        <w:rPr>
          <w:color w:val="000000" w:themeColor="text1"/>
          <w:sz w:val="24"/>
          <w:szCs w:val="24"/>
        </w:rPr>
        <w:t xml:space="preserve"> Indireta</w:t>
      </w:r>
    </w:p>
    <w:p w:rsidR="006C3174" w:rsidRPr="008E7518" w:rsidRDefault="006C3174" w:rsidP="006C3174">
      <w:pPr>
        <w:spacing w:line="360" w:lineRule="auto"/>
        <w:jc w:val="both"/>
        <w:rPr>
          <w:rFonts w:eastAsia="Calibri"/>
          <w:b/>
          <w:color w:val="000000" w:themeColor="text1"/>
          <w:sz w:val="24"/>
          <w:szCs w:val="24"/>
        </w:rPr>
      </w:pPr>
    </w:p>
    <w:p w:rsidR="006C3174" w:rsidRPr="008E7518" w:rsidRDefault="006C3174" w:rsidP="006C3174">
      <w:pPr>
        <w:spacing w:line="360" w:lineRule="auto"/>
        <w:jc w:val="both"/>
        <w:rPr>
          <w:rFonts w:eastAsia="Calibri"/>
          <w:color w:val="000000" w:themeColor="text1"/>
          <w:sz w:val="24"/>
          <w:szCs w:val="24"/>
        </w:rPr>
      </w:pPr>
      <w:r w:rsidRPr="008E7518">
        <w:rPr>
          <w:rFonts w:eastAsia="Calibri"/>
          <w:b/>
          <w:color w:val="000000" w:themeColor="text1"/>
          <w:sz w:val="24"/>
          <w:szCs w:val="24"/>
        </w:rPr>
        <w:t>13 – CRITÉRIOS DE REAJUSTE</w:t>
      </w:r>
    </w:p>
    <w:p w:rsidR="006C3174" w:rsidRPr="008E7518" w:rsidRDefault="006C3174" w:rsidP="006C3174">
      <w:pPr>
        <w:spacing w:line="360" w:lineRule="auto"/>
        <w:jc w:val="both"/>
        <w:rPr>
          <w:rFonts w:eastAsia="Calibri"/>
          <w:color w:val="000000" w:themeColor="text1"/>
          <w:sz w:val="24"/>
          <w:szCs w:val="24"/>
        </w:rPr>
      </w:pPr>
      <w:r w:rsidRPr="008E7518">
        <w:rPr>
          <w:rFonts w:eastAsia="Calibri"/>
          <w:color w:val="000000" w:themeColor="text1"/>
          <w:sz w:val="24"/>
          <w:szCs w:val="24"/>
        </w:rPr>
        <w:t>13.1 – Os preços estabelecidos no presente Contrato são fixos e irreajustáveis, salvo os casos previstos em Lei.</w:t>
      </w:r>
    </w:p>
    <w:p w:rsidR="006C3174" w:rsidRPr="008E7518" w:rsidRDefault="006C3174" w:rsidP="006C3174">
      <w:pPr>
        <w:spacing w:line="360" w:lineRule="auto"/>
        <w:jc w:val="both"/>
        <w:rPr>
          <w:b/>
          <w:color w:val="000000" w:themeColor="text1"/>
          <w:sz w:val="24"/>
          <w:szCs w:val="24"/>
        </w:rPr>
      </w:pPr>
      <w:r w:rsidRPr="008E7518">
        <w:rPr>
          <w:rFonts w:eastAsia="Calibri"/>
          <w:color w:val="000000" w:themeColor="text1"/>
          <w:sz w:val="24"/>
          <w:szCs w:val="24"/>
        </w:rPr>
        <w:t>13.2 –</w:t>
      </w:r>
      <w:r w:rsidRPr="008E7518">
        <w:rPr>
          <w:rFonts w:eastAsia="Calibri"/>
          <w:b/>
          <w:color w:val="000000" w:themeColor="text1"/>
          <w:sz w:val="24"/>
          <w:szCs w:val="24"/>
        </w:rPr>
        <w:t xml:space="preserve"> </w:t>
      </w:r>
      <w:r w:rsidRPr="008E7518">
        <w:rPr>
          <w:rFonts w:eastAsia="Calibri"/>
          <w:color w:val="000000" w:themeColor="text1"/>
          <w:sz w:val="24"/>
          <w:szCs w:val="24"/>
        </w:rPr>
        <w:t>Em caso de reajuste por ocasião de prorrogação do presente Contrato, o valor será corrigido pelo índice</w:t>
      </w:r>
      <w:r w:rsidRPr="008E7518">
        <w:rPr>
          <w:color w:val="000000" w:themeColor="text1"/>
          <w:sz w:val="24"/>
          <w:szCs w:val="24"/>
        </w:rPr>
        <w:t xml:space="preserve"> IPCA . </w:t>
      </w:r>
    </w:p>
    <w:tbl>
      <w:tblPr>
        <w:tblW w:w="0" w:type="auto"/>
        <w:tblLayout w:type="fixed"/>
        <w:tblCellMar>
          <w:left w:w="113" w:type="dxa"/>
        </w:tblCellMar>
        <w:tblLook w:val="0000"/>
      </w:tblPr>
      <w:tblGrid>
        <w:gridCol w:w="8644"/>
      </w:tblGrid>
      <w:tr w:rsidR="006C3174" w:rsidRPr="008E7518" w:rsidTr="007F3D1C">
        <w:tc>
          <w:tcPr>
            <w:tcW w:w="8644" w:type="dxa"/>
            <w:shd w:val="clear" w:color="auto" w:fill="auto"/>
          </w:tcPr>
          <w:p w:rsidR="006C3174" w:rsidRPr="008E7518" w:rsidRDefault="006C3174" w:rsidP="007F3D1C">
            <w:pPr>
              <w:jc w:val="both"/>
              <w:rPr>
                <w:b/>
                <w:color w:val="000000" w:themeColor="text1"/>
                <w:sz w:val="24"/>
                <w:szCs w:val="24"/>
              </w:rPr>
            </w:pPr>
          </w:p>
          <w:p w:rsidR="006C3174" w:rsidRPr="008E7518" w:rsidRDefault="006C3174" w:rsidP="007F3D1C">
            <w:pPr>
              <w:jc w:val="both"/>
              <w:rPr>
                <w:color w:val="000000" w:themeColor="text1"/>
                <w:sz w:val="24"/>
                <w:szCs w:val="24"/>
              </w:rPr>
            </w:pPr>
            <w:r w:rsidRPr="008E7518">
              <w:rPr>
                <w:b/>
                <w:color w:val="000000" w:themeColor="text1"/>
                <w:sz w:val="24"/>
                <w:szCs w:val="24"/>
              </w:rPr>
              <w:t>14 – DA RECOMPOSIÇÃO DO EQULÍBRIO ECONÔMICO</w:t>
            </w:r>
          </w:p>
        </w:tc>
      </w:tr>
    </w:tbl>
    <w:p w:rsidR="006C3174" w:rsidRPr="008E7518" w:rsidRDefault="006C3174" w:rsidP="006C3174">
      <w:pPr>
        <w:pStyle w:val="Cabealho"/>
        <w:tabs>
          <w:tab w:val="left" w:pos="708"/>
        </w:tabs>
        <w:spacing w:after="200" w:line="276" w:lineRule="auto"/>
        <w:jc w:val="both"/>
        <w:rPr>
          <w:color w:val="000000" w:themeColor="text1"/>
          <w:sz w:val="24"/>
          <w:szCs w:val="24"/>
        </w:rPr>
      </w:pPr>
      <w:r w:rsidRPr="008E7518">
        <w:rPr>
          <w:color w:val="000000" w:themeColor="text1"/>
          <w:sz w:val="24"/>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C3174" w:rsidRPr="008E7518" w:rsidRDefault="006C3174" w:rsidP="006C3174">
      <w:pPr>
        <w:jc w:val="both"/>
        <w:rPr>
          <w:b/>
          <w:color w:val="000000" w:themeColor="text1"/>
          <w:sz w:val="24"/>
          <w:szCs w:val="24"/>
        </w:rPr>
      </w:pPr>
    </w:p>
    <w:p w:rsidR="006C3174" w:rsidRPr="008E7518" w:rsidRDefault="006C3174" w:rsidP="006C3174">
      <w:pPr>
        <w:jc w:val="both"/>
        <w:rPr>
          <w:color w:val="000000" w:themeColor="text1"/>
          <w:sz w:val="24"/>
          <w:szCs w:val="24"/>
        </w:rPr>
      </w:pPr>
      <w:r w:rsidRPr="008E7518">
        <w:rPr>
          <w:b/>
          <w:color w:val="000000" w:themeColor="text1"/>
          <w:sz w:val="24"/>
          <w:szCs w:val="24"/>
        </w:rPr>
        <w:t>15 – DO CRONOGRAMA DE DESEMBOLSO</w:t>
      </w:r>
    </w:p>
    <w:p w:rsidR="006C3174" w:rsidRPr="008E7518" w:rsidRDefault="006C3174" w:rsidP="006C3174">
      <w:pPr>
        <w:jc w:val="both"/>
        <w:rPr>
          <w:color w:val="000000" w:themeColor="text1"/>
          <w:sz w:val="24"/>
          <w:szCs w:val="24"/>
        </w:rPr>
      </w:pPr>
      <w:r w:rsidRPr="008E7518">
        <w:rPr>
          <w:color w:val="000000" w:themeColor="text1"/>
          <w:sz w:val="24"/>
          <w:szCs w:val="24"/>
        </w:rPr>
        <w:t xml:space="preserve">15.1 – Por se tratar de fornecimento de serviço mensal, seu cronograma de desembolso resume se ao pagamento mensal, após a prestação do serviço. </w:t>
      </w:r>
    </w:p>
    <w:tbl>
      <w:tblPr>
        <w:tblW w:w="0" w:type="auto"/>
        <w:tblInd w:w="38" w:type="dxa"/>
        <w:tblLayout w:type="fixed"/>
        <w:tblCellMar>
          <w:left w:w="113" w:type="dxa"/>
        </w:tblCellMar>
        <w:tblLook w:val="0000"/>
      </w:tblPr>
      <w:tblGrid>
        <w:gridCol w:w="2935"/>
        <w:gridCol w:w="2873"/>
        <w:gridCol w:w="2875"/>
      </w:tblGrid>
      <w:tr w:rsidR="006C3174" w:rsidRPr="008E7518" w:rsidTr="007F3D1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74" w:rsidRPr="008E7518" w:rsidRDefault="006C3174" w:rsidP="007F3D1C">
            <w:pPr>
              <w:pStyle w:val="Padro"/>
              <w:spacing w:after="200" w:line="276" w:lineRule="auto"/>
              <w:jc w:val="both"/>
              <w:rPr>
                <w:b/>
                <w:color w:val="000000" w:themeColor="text1"/>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3174" w:rsidRPr="008E7518" w:rsidRDefault="006C3174" w:rsidP="007F3D1C">
            <w:pPr>
              <w:pStyle w:val="Padro"/>
              <w:spacing w:after="200" w:line="276" w:lineRule="auto"/>
              <w:jc w:val="both"/>
              <w:rPr>
                <w:color w:val="000000" w:themeColor="text1"/>
                <w:szCs w:val="24"/>
              </w:rPr>
            </w:pPr>
            <w:r w:rsidRPr="008E7518">
              <w:rPr>
                <w:b/>
                <w:color w:val="000000" w:themeColor="text1"/>
                <w:szCs w:val="24"/>
              </w:rPr>
              <w:t>MÊS</w:t>
            </w:r>
          </w:p>
        </w:tc>
      </w:tr>
      <w:tr w:rsidR="006C3174" w:rsidRPr="008E7518" w:rsidTr="007F3D1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74" w:rsidRPr="008E7518" w:rsidRDefault="006C3174" w:rsidP="007F3D1C">
            <w:pPr>
              <w:pStyle w:val="Padro"/>
              <w:spacing w:after="200" w:line="276" w:lineRule="auto"/>
              <w:jc w:val="both"/>
              <w:rPr>
                <w:color w:val="000000" w:themeColor="text1"/>
                <w:szCs w:val="24"/>
              </w:rPr>
            </w:pPr>
            <w:r w:rsidRPr="008E7518">
              <w:rPr>
                <w:b/>
                <w:color w:val="000000" w:themeColor="text1"/>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74" w:rsidRPr="008E7518" w:rsidRDefault="006C3174" w:rsidP="007F3D1C">
            <w:pPr>
              <w:pStyle w:val="Padro"/>
              <w:spacing w:after="200" w:line="276" w:lineRule="auto"/>
              <w:jc w:val="both"/>
              <w:rPr>
                <w:color w:val="000000" w:themeColor="text1"/>
                <w:szCs w:val="24"/>
              </w:rPr>
            </w:pPr>
            <w:r w:rsidRPr="008E7518">
              <w:rPr>
                <w:color w:val="000000" w:themeColor="text1"/>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74" w:rsidRPr="008E7518" w:rsidRDefault="006C3174" w:rsidP="007F3D1C">
            <w:pPr>
              <w:pStyle w:val="Padro"/>
              <w:spacing w:after="200" w:line="276" w:lineRule="auto"/>
              <w:jc w:val="both"/>
              <w:rPr>
                <w:color w:val="000000" w:themeColor="text1"/>
                <w:szCs w:val="24"/>
              </w:rPr>
            </w:pPr>
            <w:r w:rsidRPr="008E7518">
              <w:rPr>
                <w:color w:val="000000" w:themeColor="text1"/>
                <w:szCs w:val="24"/>
              </w:rPr>
              <w:t>2°</w:t>
            </w:r>
          </w:p>
        </w:tc>
      </w:tr>
      <w:tr w:rsidR="006C3174" w:rsidRPr="008E7518" w:rsidTr="007F3D1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74" w:rsidRPr="008E7518" w:rsidRDefault="006C3174" w:rsidP="007F3D1C">
            <w:pPr>
              <w:pStyle w:val="Padro"/>
              <w:spacing w:after="200" w:line="276" w:lineRule="auto"/>
              <w:jc w:val="both"/>
              <w:rPr>
                <w:color w:val="000000" w:themeColor="text1"/>
                <w:szCs w:val="24"/>
              </w:rPr>
            </w:pPr>
            <w:r w:rsidRPr="008E7518">
              <w:rPr>
                <w:color w:val="000000" w:themeColor="text1"/>
                <w:szCs w:val="24"/>
              </w:rPr>
              <w:t>Prestação do Serviço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74" w:rsidRPr="008E7518" w:rsidRDefault="006C3174" w:rsidP="007F3D1C">
            <w:pPr>
              <w:pStyle w:val="Padro"/>
              <w:spacing w:after="200" w:line="276" w:lineRule="auto"/>
              <w:jc w:val="both"/>
              <w:rPr>
                <w:color w:val="000000" w:themeColor="text1"/>
                <w:szCs w:val="24"/>
              </w:rPr>
            </w:pPr>
            <w:r w:rsidRPr="008E7518">
              <w:rPr>
                <w:color w:val="000000" w:themeColor="text1"/>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74" w:rsidRPr="008E7518" w:rsidRDefault="006C3174" w:rsidP="007F3D1C">
            <w:pPr>
              <w:pStyle w:val="Padro"/>
              <w:spacing w:after="200" w:line="276" w:lineRule="auto"/>
              <w:jc w:val="both"/>
              <w:rPr>
                <w:color w:val="000000" w:themeColor="text1"/>
                <w:szCs w:val="24"/>
              </w:rPr>
            </w:pPr>
          </w:p>
        </w:tc>
      </w:tr>
      <w:tr w:rsidR="006C3174" w:rsidRPr="008E7518" w:rsidTr="007F3D1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74" w:rsidRPr="008E7518" w:rsidRDefault="006C3174" w:rsidP="007F3D1C">
            <w:pPr>
              <w:pStyle w:val="Padro"/>
              <w:spacing w:after="200" w:line="276" w:lineRule="auto"/>
              <w:jc w:val="both"/>
              <w:rPr>
                <w:color w:val="000000" w:themeColor="text1"/>
                <w:szCs w:val="24"/>
              </w:rPr>
            </w:pPr>
            <w:r w:rsidRPr="008E7518">
              <w:rPr>
                <w:color w:val="000000" w:themeColor="text1"/>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74" w:rsidRPr="008E7518" w:rsidRDefault="006C3174" w:rsidP="007F3D1C">
            <w:pPr>
              <w:pStyle w:val="Padro"/>
              <w:spacing w:after="200" w:line="276" w:lineRule="auto"/>
              <w:jc w:val="both"/>
              <w:rPr>
                <w:color w:val="000000" w:themeColor="text1"/>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174" w:rsidRPr="008E7518" w:rsidRDefault="006C3174" w:rsidP="007F3D1C">
            <w:pPr>
              <w:pStyle w:val="Padro"/>
              <w:spacing w:after="200" w:line="276" w:lineRule="auto"/>
              <w:jc w:val="both"/>
              <w:rPr>
                <w:color w:val="000000" w:themeColor="text1"/>
                <w:szCs w:val="24"/>
              </w:rPr>
            </w:pPr>
            <w:r w:rsidRPr="008E7518">
              <w:rPr>
                <w:color w:val="000000" w:themeColor="text1"/>
                <w:szCs w:val="24"/>
              </w:rPr>
              <w:t>X</w:t>
            </w:r>
          </w:p>
        </w:tc>
      </w:tr>
    </w:tbl>
    <w:p w:rsidR="006C3174" w:rsidRPr="008E7518" w:rsidRDefault="006C3174" w:rsidP="006C3174">
      <w:pPr>
        <w:jc w:val="both"/>
        <w:rPr>
          <w:color w:val="000000" w:themeColor="text1"/>
          <w:sz w:val="24"/>
          <w:szCs w:val="24"/>
        </w:rPr>
      </w:pPr>
    </w:p>
    <w:p w:rsidR="006C3174" w:rsidRPr="008E7518" w:rsidRDefault="006C3174" w:rsidP="006C3174">
      <w:pPr>
        <w:jc w:val="both"/>
        <w:rPr>
          <w:b/>
          <w:color w:val="000000" w:themeColor="text1"/>
          <w:sz w:val="24"/>
          <w:szCs w:val="24"/>
        </w:rPr>
      </w:pPr>
    </w:p>
    <w:p w:rsidR="006C3174" w:rsidRPr="008E7518" w:rsidRDefault="006C3174" w:rsidP="006C3174">
      <w:pPr>
        <w:jc w:val="both"/>
        <w:rPr>
          <w:b/>
          <w:color w:val="000000" w:themeColor="text1"/>
          <w:sz w:val="24"/>
          <w:szCs w:val="24"/>
        </w:rPr>
      </w:pPr>
    </w:p>
    <w:p w:rsidR="006C3174" w:rsidRPr="008E7518" w:rsidRDefault="006C3174" w:rsidP="006C3174">
      <w:pPr>
        <w:spacing w:line="360" w:lineRule="auto"/>
        <w:jc w:val="both"/>
        <w:rPr>
          <w:color w:val="000000" w:themeColor="text1"/>
          <w:sz w:val="24"/>
          <w:szCs w:val="24"/>
        </w:rPr>
      </w:pPr>
      <w:r w:rsidRPr="008E7518">
        <w:rPr>
          <w:rFonts w:eastAsia="Calibri"/>
          <w:b/>
          <w:color w:val="000000" w:themeColor="text1"/>
          <w:sz w:val="24"/>
          <w:szCs w:val="24"/>
        </w:rPr>
        <w:t>1</w:t>
      </w:r>
      <w:r w:rsidRPr="008E7518">
        <w:rPr>
          <w:b/>
          <w:color w:val="000000" w:themeColor="text1"/>
          <w:sz w:val="24"/>
          <w:szCs w:val="24"/>
        </w:rPr>
        <w:t>6</w:t>
      </w:r>
      <w:r w:rsidRPr="008E7518">
        <w:rPr>
          <w:rFonts w:eastAsia="Calibri"/>
          <w:b/>
          <w:color w:val="000000" w:themeColor="text1"/>
          <w:sz w:val="24"/>
          <w:szCs w:val="24"/>
        </w:rPr>
        <w:t xml:space="preserve"> – DO CRITÉRIO DE ATUALIZAÇÃO FINANCEIRA:</w:t>
      </w:r>
    </w:p>
    <w:p w:rsidR="006C3174" w:rsidRPr="008E7518" w:rsidRDefault="006C3174" w:rsidP="006C3174">
      <w:pPr>
        <w:spacing w:line="360" w:lineRule="auto"/>
        <w:jc w:val="both"/>
        <w:rPr>
          <w:rFonts w:eastAsia="Calibri"/>
          <w:b/>
          <w:color w:val="000000" w:themeColor="text1"/>
          <w:sz w:val="24"/>
          <w:szCs w:val="24"/>
        </w:rPr>
      </w:pPr>
      <w:r w:rsidRPr="008E7518">
        <w:rPr>
          <w:color w:val="000000" w:themeColor="text1"/>
          <w:sz w:val="24"/>
          <w:szCs w:val="24"/>
        </w:rPr>
        <w:t>16.1 – O critério de atualização financeira dos valores a serem pagos, obedecerá a data da efetiva dos produtos e o período de adimplemento, até a data do efetivo pagamento. Fundamento legal: Art. 40, XIV, “c” e 55, III da Lei 8.666/93,</w:t>
      </w:r>
      <w:r w:rsidRPr="008E7518">
        <w:rPr>
          <w:rFonts w:eastAsia="Calibri"/>
          <w:color w:val="000000" w:themeColor="text1"/>
          <w:sz w:val="24"/>
          <w:szCs w:val="24"/>
        </w:rPr>
        <w:t xml:space="preserve"> </w:t>
      </w:r>
      <w:r w:rsidRPr="008E7518">
        <w:rPr>
          <w:color w:val="000000" w:themeColor="text1"/>
          <w:sz w:val="24"/>
          <w:szCs w:val="24"/>
        </w:rPr>
        <w:t xml:space="preserve">obedecendo o </w:t>
      </w:r>
      <w:r w:rsidRPr="008E7518">
        <w:rPr>
          <w:rFonts w:eastAsia="Calibri"/>
          <w:b/>
          <w:color w:val="000000" w:themeColor="text1"/>
          <w:sz w:val="24"/>
          <w:szCs w:val="24"/>
        </w:rPr>
        <w:t xml:space="preserve"> </w:t>
      </w:r>
      <w:r w:rsidRPr="008E7518">
        <w:rPr>
          <w:rFonts w:eastAsia="Calibri"/>
          <w:color w:val="000000" w:themeColor="text1"/>
          <w:sz w:val="24"/>
          <w:szCs w:val="24"/>
        </w:rPr>
        <w:t>índice</w:t>
      </w:r>
      <w:r w:rsidRPr="008E7518">
        <w:rPr>
          <w:color w:val="000000" w:themeColor="text1"/>
          <w:sz w:val="24"/>
          <w:szCs w:val="24"/>
        </w:rPr>
        <w:t xml:space="preserve"> IPCA . </w:t>
      </w:r>
    </w:p>
    <w:p w:rsidR="006C3174" w:rsidRPr="008E7518" w:rsidRDefault="006C3174" w:rsidP="006C3174">
      <w:pPr>
        <w:spacing w:line="360" w:lineRule="auto"/>
        <w:jc w:val="both"/>
        <w:rPr>
          <w:rFonts w:eastAsia="Calibri"/>
          <w:b/>
          <w:color w:val="000000" w:themeColor="text1"/>
          <w:sz w:val="24"/>
          <w:szCs w:val="24"/>
        </w:rPr>
      </w:pPr>
    </w:p>
    <w:p w:rsidR="006C3174" w:rsidRPr="008E7518" w:rsidRDefault="006C3174" w:rsidP="006C3174">
      <w:pPr>
        <w:spacing w:line="360" w:lineRule="auto"/>
        <w:jc w:val="both"/>
        <w:rPr>
          <w:b/>
          <w:color w:val="000000" w:themeColor="text1"/>
          <w:sz w:val="24"/>
          <w:szCs w:val="24"/>
        </w:rPr>
      </w:pPr>
      <w:r w:rsidRPr="008E7518">
        <w:rPr>
          <w:b/>
          <w:color w:val="000000" w:themeColor="text1"/>
          <w:sz w:val="24"/>
          <w:szCs w:val="24"/>
        </w:rPr>
        <w:t>18 - DAS COMPENSAÇÕES FINANCEIRAS E PENALIZAÇÕES:</w:t>
      </w:r>
    </w:p>
    <w:p w:rsidR="006C3174" w:rsidRPr="008E7518" w:rsidRDefault="006C3174" w:rsidP="006C3174">
      <w:pPr>
        <w:spacing w:line="360" w:lineRule="auto"/>
        <w:jc w:val="both"/>
        <w:rPr>
          <w:b/>
          <w:color w:val="000000" w:themeColor="text1"/>
          <w:sz w:val="24"/>
          <w:szCs w:val="24"/>
        </w:rPr>
      </w:pPr>
      <w:r w:rsidRPr="008E7518">
        <w:rPr>
          <w:b/>
          <w:color w:val="000000" w:themeColor="text1"/>
          <w:sz w:val="24"/>
          <w:szCs w:val="24"/>
        </w:rPr>
        <w:t>18.1</w:t>
      </w:r>
      <w:r w:rsidRPr="008E7518">
        <w:rPr>
          <w:color w:val="000000" w:themeColor="text1"/>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6C3174" w:rsidRPr="008E7518" w:rsidRDefault="006C3174" w:rsidP="006C3174">
      <w:pPr>
        <w:jc w:val="both"/>
        <w:rPr>
          <w:b/>
          <w:color w:val="000000" w:themeColor="text1"/>
          <w:sz w:val="24"/>
          <w:szCs w:val="24"/>
        </w:rPr>
      </w:pPr>
    </w:p>
    <w:p w:rsidR="006C3174" w:rsidRPr="008E7518" w:rsidRDefault="006C3174" w:rsidP="006C3174">
      <w:pPr>
        <w:jc w:val="both"/>
        <w:rPr>
          <w:color w:val="000000" w:themeColor="text1"/>
          <w:sz w:val="24"/>
          <w:szCs w:val="24"/>
        </w:rPr>
      </w:pPr>
      <w:r w:rsidRPr="008E7518">
        <w:rPr>
          <w:b/>
          <w:color w:val="000000" w:themeColor="text1"/>
          <w:sz w:val="24"/>
          <w:szCs w:val="24"/>
        </w:rPr>
        <w:t>19 – DAS CONDIÇÕES DO RECEBIMENTO DO OBJETO</w:t>
      </w:r>
    </w:p>
    <w:p w:rsidR="006C3174" w:rsidRPr="008E7518" w:rsidRDefault="006C3174" w:rsidP="006C3174">
      <w:pPr>
        <w:pStyle w:val="Cabealho"/>
        <w:tabs>
          <w:tab w:val="left" w:pos="708"/>
        </w:tabs>
        <w:spacing w:after="200" w:line="276" w:lineRule="auto"/>
        <w:jc w:val="both"/>
        <w:rPr>
          <w:color w:val="000000" w:themeColor="text1"/>
          <w:sz w:val="24"/>
          <w:szCs w:val="24"/>
        </w:rPr>
      </w:pPr>
      <w:r w:rsidRPr="008E7518">
        <w:rPr>
          <w:color w:val="000000" w:themeColor="text1"/>
          <w:sz w:val="24"/>
          <w:szCs w:val="24"/>
        </w:rPr>
        <w:t>19.1 – De acordo com o Art.73 da Lei nº. 8666/93 Inciso I; alíneas A e B, a seguir elencado:</w:t>
      </w:r>
    </w:p>
    <w:p w:rsidR="006C3174" w:rsidRPr="008E7518" w:rsidRDefault="006C3174" w:rsidP="006C3174">
      <w:pPr>
        <w:spacing w:line="360" w:lineRule="auto"/>
        <w:jc w:val="both"/>
        <w:rPr>
          <w:color w:val="000000" w:themeColor="text1"/>
          <w:sz w:val="24"/>
          <w:szCs w:val="24"/>
        </w:rPr>
      </w:pPr>
      <w:r w:rsidRPr="008E7518">
        <w:rPr>
          <w:color w:val="000000" w:themeColor="text1"/>
          <w:sz w:val="24"/>
          <w:szCs w:val="24"/>
        </w:rPr>
        <w:t>“Art. 73.  Executado o contrato, o seu objeto será recebido:</w:t>
      </w:r>
    </w:p>
    <w:p w:rsidR="006C3174" w:rsidRPr="008E7518" w:rsidRDefault="006C3174" w:rsidP="006C3174">
      <w:pPr>
        <w:spacing w:line="360" w:lineRule="auto"/>
        <w:jc w:val="both"/>
        <w:rPr>
          <w:color w:val="000000" w:themeColor="text1"/>
          <w:sz w:val="24"/>
          <w:szCs w:val="24"/>
        </w:rPr>
      </w:pPr>
      <w:r w:rsidRPr="008E7518">
        <w:rPr>
          <w:color w:val="000000" w:themeColor="text1"/>
          <w:sz w:val="24"/>
          <w:szCs w:val="24"/>
        </w:rPr>
        <w:t>I - em se tratando de obras e serviços:</w:t>
      </w:r>
    </w:p>
    <w:p w:rsidR="006C3174" w:rsidRPr="008E7518" w:rsidRDefault="006C3174" w:rsidP="006C3174">
      <w:pPr>
        <w:spacing w:line="360" w:lineRule="auto"/>
        <w:jc w:val="both"/>
        <w:rPr>
          <w:color w:val="000000" w:themeColor="text1"/>
          <w:sz w:val="24"/>
          <w:szCs w:val="24"/>
        </w:rPr>
      </w:pPr>
      <w:r w:rsidRPr="008E7518">
        <w:rPr>
          <w:color w:val="000000" w:themeColor="text1"/>
          <w:sz w:val="24"/>
          <w:szCs w:val="24"/>
        </w:rPr>
        <w:t>A) provisoriamente, pelo responsável por seu acompanhamento e fiscalização, mediante termo circunstanciado, assinado pelas partes em até 15 (quinze) dias da comunicação escrita do contratado;</w:t>
      </w:r>
    </w:p>
    <w:p w:rsidR="006C3174" w:rsidRPr="008E7518" w:rsidRDefault="006C3174" w:rsidP="006C3174">
      <w:pPr>
        <w:spacing w:line="360" w:lineRule="auto"/>
        <w:jc w:val="both"/>
        <w:rPr>
          <w:color w:val="000000" w:themeColor="text1"/>
          <w:sz w:val="24"/>
          <w:szCs w:val="24"/>
        </w:rPr>
      </w:pPr>
      <w:r w:rsidRPr="008E7518">
        <w:rPr>
          <w:color w:val="000000" w:themeColor="text1"/>
          <w:sz w:val="24"/>
          <w:szCs w:val="24"/>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6C3174" w:rsidRPr="008E7518" w:rsidRDefault="006C3174" w:rsidP="006C3174">
      <w:pPr>
        <w:spacing w:line="360" w:lineRule="auto"/>
        <w:jc w:val="both"/>
        <w:rPr>
          <w:color w:val="000000" w:themeColor="text1"/>
          <w:sz w:val="24"/>
          <w:szCs w:val="24"/>
        </w:rPr>
      </w:pPr>
      <w:r w:rsidRPr="008E7518">
        <w:rPr>
          <w:color w:val="000000" w:themeColor="text1"/>
          <w:sz w:val="24"/>
          <w:szCs w:val="24"/>
        </w:rPr>
        <w:t>II - em se tratando de compras ou de locação de equipamentos:</w:t>
      </w:r>
    </w:p>
    <w:p w:rsidR="006C3174" w:rsidRPr="008E7518" w:rsidRDefault="006C3174" w:rsidP="006C3174">
      <w:pPr>
        <w:spacing w:line="360" w:lineRule="auto"/>
        <w:jc w:val="both"/>
        <w:rPr>
          <w:color w:val="000000" w:themeColor="text1"/>
          <w:sz w:val="24"/>
          <w:szCs w:val="24"/>
        </w:rPr>
      </w:pPr>
      <w:r w:rsidRPr="008E7518">
        <w:rPr>
          <w:color w:val="000000" w:themeColor="text1"/>
          <w:sz w:val="24"/>
          <w:szCs w:val="24"/>
        </w:rPr>
        <w:t>A) provisoriamente, para efeito de posterior verificação da conformidade do material com a especificação;</w:t>
      </w:r>
    </w:p>
    <w:p w:rsidR="006C3174" w:rsidRPr="008E7518" w:rsidRDefault="006C3174" w:rsidP="006C3174">
      <w:pPr>
        <w:spacing w:line="360" w:lineRule="auto"/>
        <w:jc w:val="both"/>
        <w:rPr>
          <w:color w:val="000000" w:themeColor="text1"/>
          <w:sz w:val="24"/>
          <w:szCs w:val="24"/>
        </w:rPr>
      </w:pPr>
      <w:r w:rsidRPr="008E7518">
        <w:rPr>
          <w:color w:val="000000" w:themeColor="text1"/>
          <w:sz w:val="24"/>
          <w:szCs w:val="24"/>
        </w:rPr>
        <w:t>B) definitivamente, após a verificação da qualidade e quantidade do material e conseqüente aceitação.</w:t>
      </w:r>
    </w:p>
    <w:p w:rsidR="006C3174" w:rsidRPr="008E7518" w:rsidRDefault="006C3174" w:rsidP="006C3174">
      <w:pPr>
        <w:spacing w:line="360" w:lineRule="auto"/>
        <w:jc w:val="both"/>
        <w:rPr>
          <w:color w:val="000000" w:themeColor="text1"/>
          <w:sz w:val="24"/>
          <w:szCs w:val="24"/>
        </w:rPr>
      </w:pPr>
      <w:r w:rsidRPr="008E7518">
        <w:rPr>
          <w:color w:val="000000" w:themeColor="text1"/>
          <w:sz w:val="24"/>
          <w:szCs w:val="24"/>
        </w:rPr>
        <w:t>§ 1o  Nos casos de aquisição de equipamentos de grande vulto, o recebimento far-se-á mediante termo circunstanciado e, nos demais, mediante recibo.</w:t>
      </w:r>
    </w:p>
    <w:p w:rsidR="006C3174" w:rsidRPr="008E7518" w:rsidRDefault="006C3174" w:rsidP="006C3174">
      <w:pPr>
        <w:spacing w:line="360" w:lineRule="auto"/>
        <w:jc w:val="both"/>
        <w:rPr>
          <w:color w:val="000000" w:themeColor="text1"/>
          <w:sz w:val="24"/>
          <w:szCs w:val="24"/>
        </w:rPr>
      </w:pPr>
      <w:r w:rsidRPr="008E7518">
        <w:rPr>
          <w:color w:val="000000" w:themeColor="text1"/>
          <w:sz w:val="24"/>
          <w:szCs w:val="24"/>
        </w:rPr>
        <w:lastRenderedPageBreak/>
        <w:t>§ 2o  O recebimento provisório ou definitivo não exclui a responsabilidade civil pela solidez e segurança da obra ou do serviço, nem ético-profissional pela perfeita execução do contrato, dentro dos limites estabelecidos pela lei ou pelo contrato.</w:t>
      </w:r>
    </w:p>
    <w:p w:rsidR="006C3174" w:rsidRPr="008E7518" w:rsidRDefault="006C3174" w:rsidP="006C3174">
      <w:pPr>
        <w:spacing w:line="360" w:lineRule="auto"/>
        <w:jc w:val="both"/>
        <w:rPr>
          <w:color w:val="000000" w:themeColor="text1"/>
          <w:sz w:val="24"/>
          <w:szCs w:val="24"/>
        </w:rPr>
      </w:pPr>
      <w:r w:rsidRPr="008E7518">
        <w:rPr>
          <w:color w:val="000000" w:themeColor="text1"/>
          <w:sz w:val="24"/>
          <w:szCs w:val="24"/>
        </w:rPr>
        <w:t>§ 3o  O prazo a que se refere a alínea "b" do inciso I deste artigo não poderá ser superior a 90 (noventa) dias, salvo em casos excepcionais, devidamente justificados e previstos no edital.</w:t>
      </w:r>
    </w:p>
    <w:p w:rsidR="006C3174" w:rsidRPr="008E7518" w:rsidRDefault="006C3174" w:rsidP="006C3174">
      <w:pPr>
        <w:spacing w:line="360" w:lineRule="auto"/>
        <w:jc w:val="both"/>
        <w:rPr>
          <w:color w:val="000000" w:themeColor="text1"/>
          <w:sz w:val="24"/>
          <w:szCs w:val="24"/>
        </w:rPr>
      </w:pPr>
      <w:r w:rsidRPr="008E7518">
        <w:rPr>
          <w:color w:val="000000" w:themeColor="text1"/>
          <w:sz w:val="24"/>
          <w:szCs w:val="24"/>
        </w:rPr>
        <w:t>§ 4o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6C3174" w:rsidRPr="008E7518" w:rsidRDefault="006C3174" w:rsidP="006C3174">
      <w:pPr>
        <w:pStyle w:val="Cabealho"/>
        <w:tabs>
          <w:tab w:val="clear" w:pos="4419"/>
          <w:tab w:val="clear" w:pos="8838"/>
        </w:tabs>
        <w:spacing w:after="200" w:line="276" w:lineRule="auto"/>
        <w:jc w:val="both"/>
        <w:rPr>
          <w:b/>
          <w:color w:val="000000" w:themeColor="text1"/>
          <w:sz w:val="24"/>
          <w:szCs w:val="24"/>
        </w:rPr>
      </w:pPr>
    </w:p>
    <w:p w:rsidR="006C3174" w:rsidRPr="008E7518" w:rsidRDefault="006C3174" w:rsidP="006C3174">
      <w:pPr>
        <w:pStyle w:val="Cabealho"/>
        <w:tabs>
          <w:tab w:val="clear" w:pos="4419"/>
          <w:tab w:val="clear" w:pos="8838"/>
        </w:tabs>
        <w:spacing w:after="200" w:line="276" w:lineRule="auto"/>
        <w:jc w:val="both"/>
        <w:rPr>
          <w:color w:val="000000" w:themeColor="text1"/>
          <w:sz w:val="24"/>
          <w:szCs w:val="24"/>
        </w:rPr>
      </w:pPr>
      <w:r w:rsidRPr="008E7518">
        <w:rPr>
          <w:b/>
          <w:color w:val="000000" w:themeColor="text1"/>
          <w:sz w:val="24"/>
          <w:szCs w:val="24"/>
        </w:rPr>
        <w:t>20 – DO PRAZO E CONDIÇÕES PARA ASSINATURA DO CONTRATO-</w:t>
      </w:r>
    </w:p>
    <w:p w:rsidR="006C3174" w:rsidRPr="008E7518" w:rsidRDefault="006C3174" w:rsidP="006C3174">
      <w:pPr>
        <w:jc w:val="both"/>
        <w:rPr>
          <w:color w:val="000000" w:themeColor="text1"/>
          <w:sz w:val="24"/>
          <w:szCs w:val="24"/>
        </w:rPr>
      </w:pPr>
      <w:r w:rsidRPr="008E7518">
        <w:rPr>
          <w:color w:val="000000" w:themeColor="text1"/>
          <w:sz w:val="24"/>
          <w:szCs w:val="24"/>
        </w:rPr>
        <w:t>20.1 – Uma vez homologado o resultado da licitação, a licitante vencedora será convocada para a assinatura do termo de contrato, no prazo de 5 (cinco) dias, sob pena de decai o direito à contratação, sem prejuízo das sanções previstas no art. 81 da Lei 8666/93.</w:t>
      </w:r>
    </w:p>
    <w:p w:rsidR="006C3174" w:rsidRPr="008E7518" w:rsidRDefault="006C3174" w:rsidP="006C3174">
      <w:pPr>
        <w:jc w:val="both"/>
        <w:rPr>
          <w:color w:val="000000" w:themeColor="text1"/>
          <w:sz w:val="24"/>
          <w:szCs w:val="24"/>
        </w:rPr>
      </w:pPr>
      <w:r w:rsidRPr="008E7518">
        <w:rPr>
          <w:color w:val="000000" w:themeColor="text1"/>
          <w:sz w:val="24"/>
          <w:szCs w:val="24"/>
        </w:rPr>
        <w:t>20.1.2 – O prazo de convocação para assinatura poderá ser prorrogado uma vez, por igual período (cinco dias), quando solicitado pela parte durante o seu transcurso e desde que ocorra motivo justificado aceito pela Administração.</w:t>
      </w:r>
    </w:p>
    <w:p w:rsidR="006C3174" w:rsidRPr="008E7518" w:rsidRDefault="006C3174" w:rsidP="006C3174">
      <w:pPr>
        <w:jc w:val="both"/>
        <w:rPr>
          <w:color w:val="000000" w:themeColor="text1"/>
          <w:sz w:val="24"/>
          <w:szCs w:val="24"/>
        </w:rPr>
      </w:pPr>
      <w:r w:rsidRPr="008E7518">
        <w:rPr>
          <w:color w:val="000000" w:themeColor="text1"/>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6C3174" w:rsidRPr="008E7518" w:rsidRDefault="006C3174" w:rsidP="006C3174">
      <w:pPr>
        <w:jc w:val="both"/>
        <w:rPr>
          <w:color w:val="000000" w:themeColor="text1"/>
          <w:sz w:val="24"/>
          <w:szCs w:val="24"/>
        </w:rPr>
      </w:pPr>
      <w:r w:rsidRPr="008E7518">
        <w:rPr>
          <w:color w:val="000000" w:themeColor="text1"/>
          <w:sz w:val="24"/>
          <w:szCs w:val="24"/>
        </w:rPr>
        <w:t>20.1.4 – Decorridos 60 (sessenta) dias da data da entrega das propostas, sem convocação para a contratação, ficam os licitantes liberados dos compromissos assumidos.</w:t>
      </w:r>
    </w:p>
    <w:p w:rsidR="006C3174" w:rsidRPr="008E7518" w:rsidRDefault="006C3174" w:rsidP="006C3174">
      <w:pPr>
        <w:jc w:val="both"/>
        <w:rPr>
          <w:color w:val="000000" w:themeColor="text1"/>
          <w:sz w:val="24"/>
          <w:szCs w:val="24"/>
        </w:rPr>
      </w:pPr>
      <w:r w:rsidRPr="008E7518">
        <w:rPr>
          <w:color w:val="000000" w:themeColor="text1"/>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6C3174" w:rsidRPr="008E7518" w:rsidRDefault="006C3174" w:rsidP="006C3174">
      <w:pPr>
        <w:pStyle w:val="Cabealho"/>
        <w:tabs>
          <w:tab w:val="clear" w:pos="4419"/>
          <w:tab w:val="clear" w:pos="8838"/>
        </w:tabs>
        <w:spacing w:after="200" w:line="276" w:lineRule="auto"/>
        <w:jc w:val="both"/>
        <w:rPr>
          <w:color w:val="000000" w:themeColor="text1"/>
          <w:sz w:val="24"/>
          <w:szCs w:val="24"/>
        </w:rPr>
      </w:pPr>
      <w:r w:rsidRPr="008E7518">
        <w:rPr>
          <w:color w:val="000000" w:themeColor="text1"/>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6C3174" w:rsidRPr="008E7518" w:rsidRDefault="006C3174" w:rsidP="006C3174">
      <w:pPr>
        <w:jc w:val="both"/>
        <w:rPr>
          <w:color w:val="000000" w:themeColor="text1"/>
          <w:sz w:val="24"/>
          <w:szCs w:val="24"/>
        </w:rPr>
      </w:pPr>
    </w:p>
    <w:p w:rsidR="006C3174" w:rsidRPr="008E7518" w:rsidRDefault="006C3174" w:rsidP="006C3174">
      <w:pPr>
        <w:pStyle w:val="Cabealho"/>
        <w:tabs>
          <w:tab w:val="clear" w:pos="4419"/>
          <w:tab w:val="clear" w:pos="8838"/>
        </w:tabs>
        <w:spacing w:after="200" w:line="276" w:lineRule="auto"/>
        <w:jc w:val="both"/>
        <w:rPr>
          <w:color w:val="000000" w:themeColor="text1"/>
          <w:sz w:val="24"/>
          <w:szCs w:val="24"/>
        </w:rPr>
      </w:pPr>
      <w:r w:rsidRPr="008E7518">
        <w:rPr>
          <w:b/>
          <w:color w:val="000000" w:themeColor="text1"/>
          <w:sz w:val="24"/>
          <w:szCs w:val="24"/>
        </w:rPr>
        <w:t>21 – DA FISCALIZAÇÃO E GERENCIAMENTO DA CONTRATAÇÃO</w:t>
      </w:r>
    </w:p>
    <w:p w:rsidR="006C3174" w:rsidRPr="008E7518" w:rsidRDefault="006C3174" w:rsidP="006C3174">
      <w:pPr>
        <w:jc w:val="both"/>
        <w:rPr>
          <w:color w:val="000000" w:themeColor="text1"/>
          <w:sz w:val="24"/>
          <w:szCs w:val="24"/>
        </w:rPr>
      </w:pPr>
      <w:r w:rsidRPr="008E7518">
        <w:rPr>
          <w:color w:val="000000" w:themeColor="text1"/>
          <w:sz w:val="24"/>
          <w:szCs w:val="24"/>
        </w:rPr>
        <w:t>21.1 – O gerenciamento e a fiscalização da contratação decorrente deste Projeto Básico caberão aos Seguintes fiscalizadores:</w:t>
      </w:r>
    </w:p>
    <w:p w:rsidR="006C3174" w:rsidRPr="008E7518" w:rsidRDefault="006C3174" w:rsidP="006C3174">
      <w:pPr>
        <w:jc w:val="both"/>
        <w:rPr>
          <w:color w:val="000000" w:themeColor="text1"/>
          <w:sz w:val="24"/>
          <w:szCs w:val="24"/>
        </w:rPr>
      </w:pPr>
    </w:p>
    <w:p w:rsidR="006C3174" w:rsidRPr="008E7518" w:rsidRDefault="006C3174" w:rsidP="006C3174">
      <w:pPr>
        <w:jc w:val="both"/>
        <w:rPr>
          <w:color w:val="000000" w:themeColor="text1"/>
          <w:sz w:val="24"/>
          <w:szCs w:val="24"/>
        </w:rPr>
      </w:pPr>
      <w:r w:rsidRPr="008E7518">
        <w:rPr>
          <w:color w:val="000000" w:themeColor="text1"/>
          <w:sz w:val="24"/>
          <w:szCs w:val="24"/>
        </w:rPr>
        <w:t>21.1.1 – SECRETARIA DE PLANEJAMENTO E GESTÃO MUNICIPAL: Carlos Adriano Abbud Martins, Matrícula 41/6589 – SPGM, Secretário de Planejamento e Gestão Municipal.</w:t>
      </w:r>
    </w:p>
    <w:p w:rsidR="006C3174" w:rsidRPr="008E7518" w:rsidRDefault="006C3174" w:rsidP="006C3174">
      <w:pPr>
        <w:jc w:val="both"/>
        <w:rPr>
          <w:color w:val="000000" w:themeColor="text1"/>
          <w:sz w:val="24"/>
          <w:szCs w:val="24"/>
        </w:rPr>
      </w:pPr>
    </w:p>
    <w:p w:rsidR="006C3174" w:rsidRPr="008E7518" w:rsidRDefault="006C3174" w:rsidP="006C3174">
      <w:pPr>
        <w:jc w:val="both"/>
        <w:rPr>
          <w:color w:val="000000" w:themeColor="text1"/>
          <w:sz w:val="24"/>
          <w:szCs w:val="24"/>
        </w:rPr>
      </w:pPr>
      <w:r w:rsidRPr="008E7518">
        <w:rPr>
          <w:color w:val="000000" w:themeColor="text1"/>
          <w:sz w:val="24"/>
          <w:szCs w:val="24"/>
        </w:rPr>
        <w:lastRenderedPageBreak/>
        <w:t>21.1.3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6C3174" w:rsidRPr="008E7518" w:rsidRDefault="006C3174" w:rsidP="006C3174">
      <w:pPr>
        <w:pStyle w:val="Cabealho"/>
        <w:tabs>
          <w:tab w:val="clear" w:pos="4419"/>
          <w:tab w:val="clear" w:pos="8838"/>
        </w:tabs>
        <w:spacing w:after="200" w:line="276" w:lineRule="auto"/>
        <w:jc w:val="both"/>
        <w:rPr>
          <w:color w:val="000000" w:themeColor="text1"/>
          <w:sz w:val="24"/>
          <w:szCs w:val="24"/>
        </w:rPr>
      </w:pPr>
    </w:p>
    <w:p w:rsidR="006C3174" w:rsidRPr="008E7518" w:rsidRDefault="006C3174" w:rsidP="006C3174">
      <w:pPr>
        <w:pStyle w:val="Cabealho"/>
        <w:tabs>
          <w:tab w:val="clear" w:pos="4419"/>
          <w:tab w:val="clear" w:pos="8838"/>
        </w:tabs>
        <w:spacing w:after="200" w:line="276" w:lineRule="auto"/>
        <w:jc w:val="both"/>
        <w:rPr>
          <w:color w:val="000000" w:themeColor="text1"/>
          <w:sz w:val="24"/>
          <w:szCs w:val="24"/>
        </w:rPr>
      </w:pPr>
      <w:r w:rsidRPr="008E7518">
        <w:rPr>
          <w:color w:val="000000" w:themeColor="text1"/>
          <w:sz w:val="24"/>
          <w:szCs w:val="24"/>
        </w:rPr>
        <w:t xml:space="preserve">21.1.4 – Ficam reservados à fiscalização o direito e a autoridade para resolver todo e qualquer caso singular, omisso ou duvidoso não previsto no processo Administrativo. </w:t>
      </w:r>
    </w:p>
    <w:p w:rsidR="006C3174" w:rsidRPr="008E7518" w:rsidRDefault="006C3174" w:rsidP="006C3174">
      <w:pPr>
        <w:jc w:val="both"/>
        <w:rPr>
          <w:b/>
          <w:color w:val="000000" w:themeColor="text1"/>
          <w:sz w:val="24"/>
          <w:szCs w:val="24"/>
        </w:rPr>
      </w:pPr>
      <w:r w:rsidRPr="008E7518">
        <w:rPr>
          <w:color w:val="000000" w:themeColor="text1"/>
          <w:sz w:val="24"/>
          <w:szCs w:val="24"/>
        </w:rPr>
        <w:t>21.1.5 – As decisões que ultrapassarem a competência da Secretaria deverão ser solicitadas formalmente pela CONTRATADA à autoridade administrativa imediatamente superior ao Secretário, através dele, em tempo hábil para adoção de medidas convenientes.</w:t>
      </w:r>
    </w:p>
    <w:p w:rsidR="006C3174" w:rsidRPr="008E7518" w:rsidRDefault="006C3174" w:rsidP="006C3174">
      <w:pPr>
        <w:pStyle w:val="PargrafodaLista10"/>
        <w:widowControl w:val="0"/>
        <w:spacing w:after="200" w:line="360" w:lineRule="auto"/>
        <w:ind w:left="0"/>
        <w:jc w:val="both"/>
        <w:rPr>
          <w:b/>
          <w:color w:val="000000" w:themeColor="text1"/>
        </w:rPr>
      </w:pPr>
    </w:p>
    <w:p w:rsidR="006C3174" w:rsidRPr="008E7518" w:rsidRDefault="006C3174" w:rsidP="006C3174">
      <w:pPr>
        <w:pStyle w:val="PargrafodaLista10"/>
        <w:widowControl w:val="0"/>
        <w:spacing w:after="200" w:line="360" w:lineRule="auto"/>
        <w:ind w:left="0"/>
        <w:jc w:val="both"/>
        <w:rPr>
          <w:color w:val="000000" w:themeColor="text1"/>
        </w:rPr>
      </w:pPr>
      <w:r w:rsidRPr="008E7518">
        <w:rPr>
          <w:b/>
          <w:color w:val="000000" w:themeColor="text1"/>
        </w:rPr>
        <w:t>22 – PRAZO DE VIGÊNCIA DA CONTRATAÇÃO</w:t>
      </w:r>
    </w:p>
    <w:p w:rsidR="006C3174" w:rsidRPr="008E7518" w:rsidRDefault="006C3174" w:rsidP="006C3174">
      <w:pPr>
        <w:pStyle w:val="PargrafodaLista10"/>
        <w:widowControl w:val="0"/>
        <w:spacing w:after="200" w:line="360" w:lineRule="auto"/>
        <w:ind w:left="0"/>
        <w:jc w:val="both"/>
        <w:rPr>
          <w:color w:val="000000" w:themeColor="text1"/>
        </w:rPr>
      </w:pPr>
      <w:r w:rsidRPr="008E7518">
        <w:rPr>
          <w:color w:val="000000" w:themeColor="text1"/>
        </w:rPr>
        <w:t>22.1 – O Contrato começará a viger a partir de sua assinatura, e terminará com a total prestação do serviço, que deverá ocorrer em 31/12/2017.</w:t>
      </w:r>
    </w:p>
    <w:p w:rsidR="006C3174" w:rsidRPr="008E7518" w:rsidRDefault="006C3174" w:rsidP="006C3174">
      <w:pPr>
        <w:jc w:val="both"/>
        <w:rPr>
          <w:color w:val="000000" w:themeColor="text1"/>
          <w:sz w:val="24"/>
          <w:szCs w:val="24"/>
        </w:rPr>
      </w:pPr>
    </w:p>
    <w:p w:rsidR="006C3174" w:rsidRPr="008E7518" w:rsidRDefault="006C3174" w:rsidP="00967060">
      <w:pPr>
        <w:pStyle w:val="PargrafodaLista"/>
        <w:numPr>
          <w:ilvl w:val="0"/>
          <w:numId w:val="45"/>
        </w:numPr>
        <w:ind w:left="0" w:firstLine="0"/>
        <w:rPr>
          <w:color w:val="000000" w:themeColor="text1"/>
        </w:rPr>
      </w:pPr>
      <w:r w:rsidRPr="008E7518">
        <w:rPr>
          <w:b/>
          <w:color w:val="000000" w:themeColor="text1"/>
        </w:rPr>
        <w:t>– DO SEGURO</w:t>
      </w:r>
    </w:p>
    <w:p w:rsidR="006C3174" w:rsidRPr="008E7518" w:rsidRDefault="00967060" w:rsidP="00967060">
      <w:pPr>
        <w:pStyle w:val="Cabealho"/>
        <w:tabs>
          <w:tab w:val="left" w:pos="708"/>
        </w:tabs>
        <w:suppressAutoHyphens/>
        <w:spacing w:after="200" w:line="360" w:lineRule="auto"/>
        <w:jc w:val="both"/>
        <w:rPr>
          <w:color w:val="000000" w:themeColor="text1"/>
          <w:sz w:val="24"/>
          <w:szCs w:val="24"/>
        </w:rPr>
      </w:pPr>
      <w:r w:rsidRPr="008E7518">
        <w:rPr>
          <w:color w:val="000000" w:themeColor="text1"/>
          <w:sz w:val="24"/>
          <w:szCs w:val="24"/>
        </w:rPr>
        <w:t xml:space="preserve">2.1 </w:t>
      </w:r>
      <w:r w:rsidR="006C3174" w:rsidRPr="008E7518">
        <w:rPr>
          <w:color w:val="000000" w:themeColor="text1"/>
          <w:sz w:val="24"/>
          <w:szCs w:val="24"/>
        </w:rPr>
        <w:t>– A aquisição do objeto deste Projeto Básico não necessita de seguro.</w:t>
      </w:r>
    </w:p>
    <w:p w:rsidR="006C3174" w:rsidRPr="008E7518" w:rsidRDefault="006C3174" w:rsidP="006C3174">
      <w:pPr>
        <w:jc w:val="both"/>
        <w:rPr>
          <w:color w:val="000000" w:themeColor="text1"/>
          <w:sz w:val="24"/>
          <w:szCs w:val="24"/>
        </w:rPr>
      </w:pPr>
    </w:p>
    <w:p w:rsidR="006C3174" w:rsidRPr="008E7518" w:rsidRDefault="006C3174" w:rsidP="006C3174">
      <w:pPr>
        <w:spacing w:line="360" w:lineRule="auto"/>
        <w:jc w:val="both"/>
        <w:rPr>
          <w:color w:val="000000" w:themeColor="text1"/>
          <w:sz w:val="24"/>
          <w:szCs w:val="24"/>
        </w:rPr>
      </w:pPr>
      <w:r w:rsidRPr="008E7518">
        <w:rPr>
          <w:b/>
          <w:color w:val="000000" w:themeColor="text1"/>
          <w:sz w:val="24"/>
          <w:szCs w:val="24"/>
        </w:rPr>
        <w:t>24 – DO LOCAL PARA EXAME E RETIRADA DO TERMO DE REFERÊNCIA:</w:t>
      </w:r>
    </w:p>
    <w:p w:rsidR="006C3174" w:rsidRPr="008E7518" w:rsidRDefault="006C3174" w:rsidP="006C3174">
      <w:pPr>
        <w:spacing w:line="360" w:lineRule="auto"/>
        <w:jc w:val="both"/>
        <w:rPr>
          <w:color w:val="000000" w:themeColor="text1"/>
          <w:sz w:val="24"/>
          <w:szCs w:val="24"/>
        </w:rPr>
      </w:pPr>
      <w:r w:rsidRPr="008E7518">
        <w:rPr>
          <w:color w:val="000000" w:themeColor="text1"/>
          <w:sz w:val="24"/>
          <w:szCs w:val="24"/>
        </w:rPr>
        <w:t>24.1 - O presente Projetos Básico estará a disposição dos interessados em participar do certame, no Setor de Licitações do Município, atrelado ao presente processo, na Prefeitura Municipal de Bom Jardim, situada na Praça Governador Roberto Silveira, nº 44, Centro – Bom Jardim 4º andar – Comissão Permanente de Licitações e Compras, no horário compreendido das 9 às 12hs e das 13 às 17hs.</w:t>
      </w:r>
    </w:p>
    <w:p w:rsidR="006C3174" w:rsidRPr="008E7518" w:rsidRDefault="006C3174" w:rsidP="006C3174">
      <w:pPr>
        <w:spacing w:line="360" w:lineRule="auto"/>
        <w:ind w:left="720" w:right="283"/>
        <w:jc w:val="both"/>
        <w:rPr>
          <w:color w:val="000000" w:themeColor="text1"/>
          <w:sz w:val="24"/>
          <w:szCs w:val="24"/>
        </w:rPr>
      </w:pPr>
    </w:p>
    <w:p w:rsidR="006C3174" w:rsidRPr="008E7518" w:rsidRDefault="006C3174" w:rsidP="006C3174">
      <w:pPr>
        <w:spacing w:line="360" w:lineRule="auto"/>
        <w:ind w:right="283"/>
        <w:jc w:val="both"/>
        <w:rPr>
          <w:color w:val="000000" w:themeColor="text1"/>
          <w:sz w:val="24"/>
          <w:szCs w:val="24"/>
        </w:rPr>
      </w:pPr>
      <w:r w:rsidRPr="008E7518">
        <w:rPr>
          <w:b/>
          <w:color w:val="000000" w:themeColor="text1"/>
          <w:sz w:val="24"/>
          <w:szCs w:val="24"/>
        </w:rPr>
        <w:t xml:space="preserve">25 – DEMAIS INDICAÇÕES ESPECÍFICAS OU PECULIARES DA LICITAÇÃO </w:t>
      </w:r>
    </w:p>
    <w:p w:rsidR="00D1223D" w:rsidRPr="008E7518" w:rsidRDefault="00D1223D" w:rsidP="00D1223D">
      <w:pPr>
        <w:spacing w:line="360" w:lineRule="auto"/>
        <w:ind w:right="283"/>
        <w:jc w:val="both"/>
        <w:rPr>
          <w:b/>
          <w:color w:val="000000" w:themeColor="text1"/>
          <w:sz w:val="24"/>
          <w:szCs w:val="24"/>
        </w:rPr>
      </w:pPr>
    </w:p>
    <w:p w:rsidR="00D1223D" w:rsidRPr="008E7518" w:rsidRDefault="00D1223D" w:rsidP="00D1223D">
      <w:pPr>
        <w:spacing w:line="360" w:lineRule="auto"/>
        <w:jc w:val="both"/>
        <w:rPr>
          <w:color w:val="000000" w:themeColor="text1"/>
          <w:sz w:val="24"/>
          <w:szCs w:val="24"/>
        </w:rPr>
      </w:pPr>
      <w:r w:rsidRPr="008E7518">
        <w:rPr>
          <w:b/>
          <w:color w:val="000000" w:themeColor="text1"/>
          <w:sz w:val="24"/>
          <w:szCs w:val="24"/>
        </w:rPr>
        <w:t>25 – RESPONSÁVEL PELO PROJETO</w:t>
      </w:r>
    </w:p>
    <w:p w:rsidR="00D1223D" w:rsidRPr="008E7518" w:rsidRDefault="00D1223D" w:rsidP="00D1223D">
      <w:pPr>
        <w:spacing w:line="360" w:lineRule="auto"/>
        <w:rPr>
          <w:b/>
          <w:color w:val="000000" w:themeColor="text1"/>
          <w:sz w:val="24"/>
          <w:szCs w:val="24"/>
        </w:rPr>
      </w:pPr>
      <w:r w:rsidRPr="008E7518">
        <w:rPr>
          <w:b/>
          <w:color w:val="000000" w:themeColor="text1"/>
          <w:sz w:val="24"/>
          <w:szCs w:val="24"/>
        </w:rPr>
        <w:t>CARLOS ADRIANO ABBUD MARTINS, Secretário de Planejamento e Gestão Municipal Matricula: 41/6589 - SPGM</w:t>
      </w:r>
    </w:p>
    <w:p w:rsidR="0005268D" w:rsidRPr="008E7518" w:rsidRDefault="0005268D" w:rsidP="007A6F15">
      <w:pPr>
        <w:pStyle w:val="Cabealho"/>
        <w:tabs>
          <w:tab w:val="clear" w:pos="4419"/>
          <w:tab w:val="clear" w:pos="8838"/>
        </w:tabs>
        <w:spacing w:line="360" w:lineRule="auto"/>
        <w:jc w:val="both"/>
        <w:rPr>
          <w:b/>
          <w:bCs/>
          <w:color w:val="000000" w:themeColor="text1"/>
          <w:sz w:val="24"/>
          <w:szCs w:val="24"/>
        </w:rPr>
      </w:pPr>
    </w:p>
    <w:p w:rsidR="007F3D1C" w:rsidRPr="008E7518" w:rsidRDefault="007F3D1C" w:rsidP="007A6F15">
      <w:pPr>
        <w:pStyle w:val="Cabealho"/>
        <w:tabs>
          <w:tab w:val="clear" w:pos="4419"/>
          <w:tab w:val="clear" w:pos="8838"/>
        </w:tabs>
        <w:spacing w:line="360" w:lineRule="auto"/>
        <w:jc w:val="both"/>
        <w:rPr>
          <w:b/>
          <w:bCs/>
          <w:color w:val="000000" w:themeColor="text1"/>
          <w:sz w:val="24"/>
          <w:szCs w:val="24"/>
        </w:rPr>
      </w:pPr>
    </w:p>
    <w:p w:rsidR="007F3D1C" w:rsidRDefault="007F3D1C" w:rsidP="007A6F15">
      <w:pPr>
        <w:pStyle w:val="Cabealho"/>
        <w:tabs>
          <w:tab w:val="clear" w:pos="4419"/>
          <w:tab w:val="clear" w:pos="8838"/>
        </w:tabs>
        <w:spacing w:line="360" w:lineRule="auto"/>
        <w:jc w:val="both"/>
        <w:rPr>
          <w:b/>
          <w:bCs/>
          <w:color w:val="000000" w:themeColor="text1"/>
          <w:sz w:val="24"/>
          <w:szCs w:val="24"/>
        </w:rPr>
      </w:pPr>
    </w:p>
    <w:p w:rsidR="008E7518" w:rsidRPr="008E7518" w:rsidRDefault="008E7518" w:rsidP="007A6F15">
      <w:pPr>
        <w:pStyle w:val="Cabealho"/>
        <w:tabs>
          <w:tab w:val="clear" w:pos="4419"/>
          <w:tab w:val="clear" w:pos="8838"/>
        </w:tabs>
        <w:spacing w:line="360" w:lineRule="auto"/>
        <w:jc w:val="both"/>
        <w:rPr>
          <w:b/>
          <w:bCs/>
          <w:color w:val="000000" w:themeColor="text1"/>
          <w:sz w:val="24"/>
          <w:szCs w:val="24"/>
        </w:rPr>
      </w:pPr>
    </w:p>
    <w:p w:rsidR="00DF767A" w:rsidRPr="008E7518" w:rsidRDefault="007A6F15" w:rsidP="007A6F15">
      <w:pPr>
        <w:pStyle w:val="Cabealho"/>
        <w:tabs>
          <w:tab w:val="clear" w:pos="4419"/>
          <w:tab w:val="clear" w:pos="8838"/>
        </w:tabs>
        <w:spacing w:line="360" w:lineRule="auto"/>
        <w:jc w:val="both"/>
        <w:rPr>
          <w:b/>
          <w:bCs/>
          <w:color w:val="000000" w:themeColor="text1"/>
          <w:sz w:val="24"/>
          <w:szCs w:val="24"/>
        </w:rPr>
      </w:pPr>
      <w:r w:rsidRPr="008E7518">
        <w:rPr>
          <w:b/>
          <w:bCs/>
          <w:color w:val="000000" w:themeColor="text1"/>
          <w:sz w:val="24"/>
          <w:szCs w:val="24"/>
        </w:rPr>
        <w:lastRenderedPageBreak/>
        <w:t>26</w:t>
      </w:r>
      <w:r w:rsidR="008E26C2" w:rsidRPr="008E7518">
        <w:rPr>
          <w:b/>
          <w:bCs/>
          <w:color w:val="000000" w:themeColor="text1"/>
          <w:sz w:val="24"/>
          <w:szCs w:val="24"/>
        </w:rPr>
        <w:t>– DO CUSTO ESTIMADO:</w:t>
      </w:r>
    </w:p>
    <w:p w:rsidR="00C70543" w:rsidRPr="008E7518" w:rsidRDefault="00C70543" w:rsidP="007A6F15">
      <w:pPr>
        <w:pStyle w:val="Cabealho"/>
        <w:tabs>
          <w:tab w:val="clear" w:pos="4419"/>
          <w:tab w:val="clear" w:pos="8838"/>
        </w:tabs>
        <w:spacing w:line="360" w:lineRule="auto"/>
        <w:jc w:val="both"/>
        <w:rPr>
          <w:b/>
          <w:bCs/>
          <w:color w:val="000000" w:themeColor="text1"/>
          <w:sz w:val="24"/>
          <w:szCs w:val="24"/>
        </w:rPr>
      </w:pPr>
    </w:p>
    <w:tbl>
      <w:tblPr>
        <w:tblW w:w="10623"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5"/>
        <w:gridCol w:w="3593"/>
        <w:gridCol w:w="1474"/>
        <w:gridCol w:w="1329"/>
        <w:gridCol w:w="1458"/>
        <w:gridCol w:w="1894"/>
      </w:tblGrid>
      <w:tr w:rsidR="007F3D1C" w:rsidRPr="008E7518" w:rsidTr="007F3D1C">
        <w:trPr>
          <w:trHeight w:val="354"/>
          <w:jc w:val="center"/>
        </w:trPr>
        <w:tc>
          <w:tcPr>
            <w:tcW w:w="875" w:type="dxa"/>
            <w:shd w:val="clear" w:color="auto" w:fill="CCFFCC"/>
            <w:vAlign w:val="center"/>
          </w:tcPr>
          <w:p w:rsidR="007F3D1C" w:rsidRPr="008E7518" w:rsidRDefault="007F3D1C" w:rsidP="007F3D1C">
            <w:pPr>
              <w:jc w:val="center"/>
              <w:rPr>
                <w:rFonts w:ascii="Arial" w:hAnsi="Arial" w:cs="Arial"/>
                <w:b/>
                <w:bCs/>
                <w:color w:val="000000" w:themeColor="text1"/>
                <w:sz w:val="20"/>
                <w:szCs w:val="24"/>
              </w:rPr>
            </w:pPr>
            <w:r w:rsidRPr="008E7518">
              <w:rPr>
                <w:rFonts w:ascii="Arial" w:hAnsi="Arial" w:cs="Arial"/>
                <w:b/>
                <w:bCs/>
                <w:color w:val="000000" w:themeColor="text1"/>
                <w:sz w:val="20"/>
                <w:szCs w:val="24"/>
              </w:rPr>
              <w:t>ITEM</w:t>
            </w:r>
          </w:p>
        </w:tc>
        <w:tc>
          <w:tcPr>
            <w:tcW w:w="3593" w:type="dxa"/>
            <w:shd w:val="clear" w:color="auto" w:fill="CCFFCC"/>
            <w:vAlign w:val="center"/>
          </w:tcPr>
          <w:p w:rsidR="007F3D1C" w:rsidRPr="008E7518" w:rsidRDefault="007F3D1C" w:rsidP="007F3D1C">
            <w:pPr>
              <w:jc w:val="center"/>
              <w:rPr>
                <w:rFonts w:ascii="Arial" w:hAnsi="Arial" w:cs="Arial"/>
                <w:b/>
                <w:bCs/>
                <w:color w:val="000000" w:themeColor="text1"/>
                <w:sz w:val="20"/>
                <w:szCs w:val="24"/>
              </w:rPr>
            </w:pPr>
            <w:r w:rsidRPr="008E7518">
              <w:rPr>
                <w:rFonts w:ascii="Arial" w:hAnsi="Arial" w:cs="Arial"/>
                <w:b/>
                <w:bCs/>
                <w:color w:val="000000" w:themeColor="text1"/>
                <w:sz w:val="20"/>
                <w:szCs w:val="24"/>
              </w:rPr>
              <w:t>ESPECIFICAÇÃO</w:t>
            </w:r>
          </w:p>
        </w:tc>
        <w:tc>
          <w:tcPr>
            <w:tcW w:w="1474" w:type="dxa"/>
            <w:shd w:val="clear" w:color="auto" w:fill="CCFFCC"/>
            <w:vAlign w:val="center"/>
          </w:tcPr>
          <w:p w:rsidR="007F3D1C" w:rsidRPr="008E7518" w:rsidRDefault="007F3D1C" w:rsidP="007F3D1C">
            <w:pPr>
              <w:jc w:val="center"/>
              <w:rPr>
                <w:rFonts w:ascii="Arial" w:hAnsi="Arial" w:cs="Arial"/>
                <w:b/>
                <w:bCs/>
                <w:color w:val="000000" w:themeColor="text1"/>
                <w:sz w:val="20"/>
                <w:szCs w:val="24"/>
              </w:rPr>
            </w:pPr>
            <w:r w:rsidRPr="008E7518">
              <w:rPr>
                <w:rFonts w:ascii="Arial" w:hAnsi="Arial" w:cs="Arial"/>
                <w:b/>
                <w:bCs/>
                <w:color w:val="000000" w:themeColor="text1"/>
                <w:sz w:val="20"/>
                <w:szCs w:val="24"/>
              </w:rPr>
              <w:t>UNIDADE</w:t>
            </w:r>
          </w:p>
        </w:tc>
        <w:tc>
          <w:tcPr>
            <w:tcW w:w="1329" w:type="dxa"/>
            <w:shd w:val="clear" w:color="auto" w:fill="CCFFCC"/>
            <w:vAlign w:val="center"/>
          </w:tcPr>
          <w:p w:rsidR="007F3D1C" w:rsidRPr="008E7518" w:rsidRDefault="007F3D1C" w:rsidP="007F3D1C">
            <w:pPr>
              <w:jc w:val="center"/>
              <w:rPr>
                <w:rFonts w:ascii="Arial" w:hAnsi="Arial" w:cs="Arial"/>
                <w:b/>
                <w:bCs/>
                <w:color w:val="000000" w:themeColor="text1"/>
                <w:sz w:val="20"/>
                <w:szCs w:val="24"/>
              </w:rPr>
            </w:pPr>
            <w:r w:rsidRPr="008E7518">
              <w:rPr>
                <w:rFonts w:ascii="Arial" w:hAnsi="Arial" w:cs="Arial"/>
                <w:b/>
                <w:bCs/>
                <w:color w:val="000000" w:themeColor="text1"/>
                <w:sz w:val="20"/>
                <w:szCs w:val="24"/>
              </w:rPr>
              <w:t>QUANT.</w:t>
            </w:r>
          </w:p>
        </w:tc>
        <w:tc>
          <w:tcPr>
            <w:tcW w:w="1458" w:type="dxa"/>
            <w:shd w:val="clear" w:color="auto" w:fill="CCFFCC"/>
            <w:vAlign w:val="center"/>
          </w:tcPr>
          <w:p w:rsidR="007F3D1C" w:rsidRPr="008E7518" w:rsidRDefault="007F3D1C" w:rsidP="007F3D1C">
            <w:pPr>
              <w:jc w:val="center"/>
              <w:rPr>
                <w:rFonts w:ascii="Arial" w:hAnsi="Arial" w:cs="Arial"/>
                <w:b/>
                <w:bCs/>
                <w:color w:val="000000" w:themeColor="text1"/>
                <w:sz w:val="20"/>
                <w:szCs w:val="24"/>
              </w:rPr>
            </w:pPr>
            <w:r w:rsidRPr="008E7518">
              <w:rPr>
                <w:rFonts w:ascii="Arial" w:hAnsi="Arial" w:cs="Arial"/>
                <w:b/>
                <w:bCs/>
                <w:color w:val="000000" w:themeColor="text1"/>
                <w:sz w:val="20"/>
                <w:szCs w:val="24"/>
              </w:rPr>
              <w:t>VALOR UNITÁRIO</w:t>
            </w:r>
          </w:p>
        </w:tc>
        <w:tc>
          <w:tcPr>
            <w:tcW w:w="1894" w:type="dxa"/>
            <w:shd w:val="clear" w:color="auto" w:fill="CCFFCC"/>
            <w:vAlign w:val="center"/>
          </w:tcPr>
          <w:p w:rsidR="007F3D1C" w:rsidRPr="008E7518" w:rsidRDefault="007F3D1C" w:rsidP="007F3D1C">
            <w:pPr>
              <w:jc w:val="center"/>
              <w:rPr>
                <w:rFonts w:ascii="Arial" w:hAnsi="Arial" w:cs="Arial"/>
                <w:b/>
                <w:bCs/>
                <w:color w:val="000000" w:themeColor="text1"/>
                <w:sz w:val="20"/>
                <w:szCs w:val="24"/>
              </w:rPr>
            </w:pPr>
            <w:r w:rsidRPr="008E7518">
              <w:rPr>
                <w:rFonts w:ascii="Arial" w:hAnsi="Arial" w:cs="Arial"/>
                <w:b/>
                <w:bCs/>
                <w:color w:val="000000" w:themeColor="text1"/>
                <w:sz w:val="20"/>
                <w:szCs w:val="24"/>
              </w:rPr>
              <w:t>VALOR TOTAL</w:t>
            </w:r>
          </w:p>
        </w:tc>
      </w:tr>
      <w:tr w:rsidR="007F3D1C" w:rsidRPr="008E7518" w:rsidTr="007F3D1C">
        <w:trPr>
          <w:trHeight w:val="2927"/>
          <w:jc w:val="center"/>
        </w:trPr>
        <w:tc>
          <w:tcPr>
            <w:tcW w:w="875" w:type="dxa"/>
            <w:shd w:val="clear" w:color="auto" w:fill="auto"/>
            <w:vAlign w:val="center"/>
          </w:tcPr>
          <w:p w:rsidR="007F3D1C" w:rsidRPr="008E7518" w:rsidRDefault="007F3D1C" w:rsidP="007F3D1C">
            <w:pPr>
              <w:jc w:val="center"/>
              <w:rPr>
                <w:rFonts w:ascii="Arial" w:hAnsi="Arial" w:cs="Arial"/>
                <w:color w:val="000000" w:themeColor="text1"/>
                <w:szCs w:val="28"/>
              </w:rPr>
            </w:pPr>
            <w:r w:rsidRPr="008E7518">
              <w:rPr>
                <w:rFonts w:ascii="Arial" w:hAnsi="Arial" w:cs="Arial"/>
                <w:color w:val="000000" w:themeColor="text1"/>
                <w:szCs w:val="28"/>
              </w:rPr>
              <w:t>1</w:t>
            </w:r>
          </w:p>
        </w:tc>
        <w:tc>
          <w:tcPr>
            <w:tcW w:w="3593" w:type="dxa"/>
            <w:shd w:val="clear" w:color="auto" w:fill="auto"/>
            <w:vAlign w:val="center"/>
          </w:tcPr>
          <w:p w:rsidR="007F3D1C" w:rsidRPr="008E7518" w:rsidRDefault="007F3D1C" w:rsidP="007F3D1C">
            <w:pPr>
              <w:widowControl w:val="0"/>
              <w:spacing w:line="276" w:lineRule="auto"/>
              <w:jc w:val="both"/>
              <w:rPr>
                <w:rFonts w:ascii="Arial" w:hAnsi="Arial" w:cs="Arial"/>
                <w:color w:val="000000" w:themeColor="text1"/>
                <w:szCs w:val="28"/>
              </w:rPr>
            </w:pPr>
            <w:r w:rsidRPr="008E7518">
              <w:rPr>
                <w:color w:val="000000" w:themeColor="text1"/>
                <w:sz w:val="22"/>
              </w:rPr>
              <w:t>CONTRATAÇÃO DE SERVIÇOS DE ASSISTÊNCIA FUNERAL DESCONTOS EM CONSULTAS MÉDICAS E EXAMES PARA OS SERVIDORES PÚBLICOS MUNICIPAIS, BEM COMO SEUS FAMILIARES(ATÉ 64 ANOS), ATÉ 31/12, CONFORME PROJETO BÁSICO EM ANEXO.</w:t>
            </w:r>
          </w:p>
        </w:tc>
        <w:tc>
          <w:tcPr>
            <w:tcW w:w="1474" w:type="dxa"/>
            <w:vAlign w:val="center"/>
          </w:tcPr>
          <w:p w:rsidR="007F3D1C" w:rsidRPr="008E7518" w:rsidRDefault="007F3D1C" w:rsidP="007F3D1C">
            <w:pPr>
              <w:jc w:val="center"/>
              <w:rPr>
                <w:rFonts w:ascii="Arial" w:hAnsi="Arial" w:cs="Arial"/>
                <w:color w:val="000000" w:themeColor="text1"/>
                <w:sz w:val="22"/>
                <w:szCs w:val="22"/>
              </w:rPr>
            </w:pPr>
            <w:r w:rsidRPr="008E7518">
              <w:rPr>
                <w:rFonts w:ascii="Arial" w:hAnsi="Arial" w:cs="Arial"/>
                <w:color w:val="000000" w:themeColor="text1"/>
                <w:sz w:val="22"/>
                <w:szCs w:val="22"/>
              </w:rPr>
              <w:t>UND</w:t>
            </w:r>
          </w:p>
          <w:p w:rsidR="007F3D1C" w:rsidRPr="008E7518" w:rsidRDefault="007F3D1C" w:rsidP="007F3D1C">
            <w:pPr>
              <w:jc w:val="center"/>
              <w:rPr>
                <w:rFonts w:ascii="Arial" w:hAnsi="Arial" w:cs="Arial"/>
                <w:color w:val="000000" w:themeColor="text1"/>
                <w:sz w:val="22"/>
                <w:szCs w:val="22"/>
              </w:rPr>
            </w:pPr>
            <w:r w:rsidRPr="008E7518">
              <w:rPr>
                <w:rFonts w:ascii="Arial" w:hAnsi="Arial" w:cs="Arial"/>
                <w:color w:val="000000" w:themeColor="text1"/>
                <w:sz w:val="22"/>
                <w:szCs w:val="22"/>
              </w:rPr>
              <w:t>(funcionários)</w:t>
            </w:r>
          </w:p>
        </w:tc>
        <w:tc>
          <w:tcPr>
            <w:tcW w:w="1329" w:type="dxa"/>
            <w:vAlign w:val="center"/>
          </w:tcPr>
          <w:p w:rsidR="007F3D1C" w:rsidRPr="008E7518" w:rsidRDefault="007F3D1C" w:rsidP="007F3D1C">
            <w:pPr>
              <w:jc w:val="center"/>
              <w:rPr>
                <w:rFonts w:ascii="Arial" w:hAnsi="Arial" w:cs="Arial"/>
                <w:color w:val="000000" w:themeColor="text1"/>
                <w:sz w:val="22"/>
                <w:szCs w:val="22"/>
              </w:rPr>
            </w:pPr>
            <w:r w:rsidRPr="008E7518">
              <w:rPr>
                <w:rFonts w:ascii="Arial" w:hAnsi="Arial" w:cs="Arial"/>
                <w:color w:val="000000" w:themeColor="text1"/>
                <w:sz w:val="22"/>
                <w:szCs w:val="22"/>
              </w:rPr>
              <w:t>865</w:t>
            </w:r>
          </w:p>
        </w:tc>
        <w:tc>
          <w:tcPr>
            <w:tcW w:w="1458" w:type="dxa"/>
            <w:vAlign w:val="center"/>
          </w:tcPr>
          <w:p w:rsidR="007F3D1C" w:rsidRPr="008E7518" w:rsidRDefault="007F3D1C" w:rsidP="007F3D1C">
            <w:pPr>
              <w:jc w:val="center"/>
              <w:rPr>
                <w:rFonts w:ascii="Arial" w:hAnsi="Arial" w:cs="Arial"/>
                <w:b/>
                <w:color w:val="000000" w:themeColor="text1"/>
                <w:sz w:val="24"/>
                <w:szCs w:val="28"/>
              </w:rPr>
            </w:pPr>
            <w:r w:rsidRPr="008E7518">
              <w:rPr>
                <w:rFonts w:ascii="Arial" w:hAnsi="Arial" w:cs="Arial"/>
                <w:b/>
                <w:color w:val="000000" w:themeColor="text1"/>
                <w:sz w:val="24"/>
                <w:szCs w:val="28"/>
              </w:rPr>
              <w:t>21,33</w:t>
            </w:r>
          </w:p>
        </w:tc>
        <w:tc>
          <w:tcPr>
            <w:tcW w:w="1894" w:type="dxa"/>
            <w:vAlign w:val="center"/>
          </w:tcPr>
          <w:p w:rsidR="007F3D1C" w:rsidRPr="008E7518" w:rsidRDefault="007F3D1C" w:rsidP="007F3D1C">
            <w:pPr>
              <w:jc w:val="center"/>
              <w:rPr>
                <w:rFonts w:ascii="Arial" w:hAnsi="Arial" w:cs="Arial"/>
                <w:b/>
                <w:color w:val="000000" w:themeColor="text1"/>
                <w:sz w:val="24"/>
                <w:szCs w:val="28"/>
              </w:rPr>
            </w:pPr>
          </w:p>
          <w:p w:rsidR="007F3D1C" w:rsidRPr="008E7518" w:rsidRDefault="007F3D1C" w:rsidP="007F3D1C">
            <w:pPr>
              <w:jc w:val="center"/>
              <w:rPr>
                <w:rFonts w:ascii="Arial" w:hAnsi="Arial" w:cs="Arial"/>
                <w:b/>
                <w:color w:val="000000" w:themeColor="text1"/>
                <w:sz w:val="24"/>
                <w:szCs w:val="28"/>
              </w:rPr>
            </w:pPr>
            <w:r w:rsidRPr="008E7518">
              <w:rPr>
                <w:rFonts w:ascii="Arial" w:hAnsi="Arial" w:cs="Arial"/>
                <w:b/>
                <w:color w:val="000000" w:themeColor="text1"/>
                <w:sz w:val="24"/>
                <w:szCs w:val="28"/>
              </w:rPr>
              <w:t>18.450,45</w:t>
            </w:r>
          </w:p>
        </w:tc>
      </w:tr>
      <w:tr w:rsidR="007F3D1C" w:rsidRPr="008E7518" w:rsidTr="007F3D1C">
        <w:trPr>
          <w:trHeight w:val="2927"/>
          <w:jc w:val="center"/>
        </w:trPr>
        <w:tc>
          <w:tcPr>
            <w:tcW w:w="875" w:type="dxa"/>
            <w:shd w:val="clear" w:color="auto" w:fill="auto"/>
            <w:vAlign w:val="center"/>
          </w:tcPr>
          <w:p w:rsidR="007F3D1C" w:rsidRPr="008E7518" w:rsidRDefault="007F3D1C" w:rsidP="007F3D1C">
            <w:pPr>
              <w:jc w:val="center"/>
              <w:rPr>
                <w:rFonts w:ascii="Arial" w:hAnsi="Arial" w:cs="Arial"/>
                <w:color w:val="000000" w:themeColor="text1"/>
                <w:szCs w:val="28"/>
              </w:rPr>
            </w:pPr>
            <w:r w:rsidRPr="008E7518">
              <w:rPr>
                <w:rFonts w:ascii="Arial" w:hAnsi="Arial" w:cs="Arial"/>
                <w:color w:val="000000" w:themeColor="text1"/>
                <w:szCs w:val="28"/>
              </w:rPr>
              <w:t>2</w:t>
            </w:r>
          </w:p>
        </w:tc>
        <w:tc>
          <w:tcPr>
            <w:tcW w:w="3593" w:type="dxa"/>
            <w:shd w:val="clear" w:color="auto" w:fill="auto"/>
            <w:vAlign w:val="center"/>
          </w:tcPr>
          <w:p w:rsidR="007F3D1C" w:rsidRPr="008E7518" w:rsidRDefault="007F3D1C" w:rsidP="007F3D1C">
            <w:pPr>
              <w:widowControl w:val="0"/>
              <w:spacing w:line="276" w:lineRule="auto"/>
              <w:jc w:val="both"/>
              <w:rPr>
                <w:color w:val="000000" w:themeColor="text1"/>
              </w:rPr>
            </w:pPr>
            <w:r w:rsidRPr="008E7518">
              <w:rPr>
                <w:color w:val="000000" w:themeColor="text1"/>
                <w:sz w:val="22"/>
              </w:rPr>
              <w:t>CONTRATAÇÃO DE SERVIÇOS DE ASSISTÊNCIA FUNERAL DESCONTOS EM CONSULTAS MÉDICAS E EXAMES PARA OS SERVIDORES PÚBLICOS MUNICIPAIS, BEM COMO SEUS FAMILIARES (ACIMA DE 64 ANOS), ATÉ 31/12, CONFORME PROJETO BÁSICO EM ANEXO.</w:t>
            </w:r>
          </w:p>
        </w:tc>
        <w:tc>
          <w:tcPr>
            <w:tcW w:w="1474" w:type="dxa"/>
            <w:vAlign w:val="center"/>
          </w:tcPr>
          <w:p w:rsidR="007F3D1C" w:rsidRPr="008E7518" w:rsidRDefault="007F3D1C" w:rsidP="007F3D1C">
            <w:pPr>
              <w:jc w:val="center"/>
              <w:rPr>
                <w:rFonts w:ascii="Arial" w:hAnsi="Arial" w:cs="Arial"/>
                <w:color w:val="000000" w:themeColor="text1"/>
                <w:sz w:val="22"/>
                <w:szCs w:val="22"/>
              </w:rPr>
            </w:pPr>
            <w:r w:rsidRPr="008E7518">
              <w:rPr>
                <w:rFonts w:ascii="Arial" w:hAnsi="Arial" w:cs="Arial"/>
                <w:color w:val="000000" w:themeColor="text1"/>
                <w:sz w:val="22"/>
                <w:szCs w:val="22"/>
              </w:rPr>
              <w:t>UND</w:t>
            </w:r>
          </w:p>
          <w:p w:rsidR="007F3D1C" w:rsidRPr="008E7518" w:rsidRDefault="007F3D1C" w:rsidP="007F3D1C">
            <w:pPr>
              <w:jc w:val="center"/>
              <w:rPr>
                <w:rFonts w:ascii="Arial" w:hAnsi="Arial" w:cs="Arial"/>
                <w:color w:val="000000" w:themeColor="text1"/>
                <w:sz w:val="22"/>
                <w:szCs w:val="22"/>
              </w:rPr>
            </w:pPr>
            <w:r w:rsidRPr="008E7518">
              <w:rPr>
                <w:rFonts w:ascii="Arial" w:hAnsi="Arial" w:cs="Arial"/>
                <w:color w:val="000000" w:themeColor="text1"/>
                <w:sz w:val="22"/>
                <w:szCs w:val="22"/>
              </w:rPr>
              <w:t>(funcionários)</w:t>
            </w:r>
          </w:p>
        </w:tc>
        <w:tc>
          <w:tcPr>
            <w:tcW w:w="1329" w:type="dxa"/>
            <w:vAlign w:val="center"/>
          </w:tcPr>
          <w:p w:rsidR="007F3D1C" w:rsidRPr="008E7518" w:rsidRDefault="007F3D1C" w:rsidP="007F3D1C">
            <w:pPr>
              <w:jc w:val="center"/>
              <w:rPr>
                <w:rFonts w:ascii="Arial" w:hAnsi="Arial" w:cs="Arial"/>
                <w:color w:val="000000" w:themeColor="text1"/>
                <w:sz w:val="22"/>
                <w:szCs w:val="22"/>
              </w:rPr>
            </w:pPr>
            <w:r w:rsidRPr="008E7518">
              <w:rPr>
                <w:rFonts w:ascii="Arial" w:hAnsi="Arial" w:cs="Arial"/>
                <w:color w:val="000000" w:themeColor="text1"/>
                <w:sz w:val="22"/>
                <w:szCs w:val="22"/>
              </w:rPr>
              <w:t>16</w:t>
            </w:r>
          </w:p>
        </w:tc>
        <w:tc>
          <w:tcPr>
            <w:tcW w:w="1458" w:type="dxa"/>
            <w:vAlign w:val="center"/>
          </w:tcPr>
          <w:p w:rsidR="007F3D1C" w:rsidRPr="008E7518" w:rsidRDefault="007F3D1C" w:rsidP="007F3D1C">
            <w:pPr>
              <w:jc w:val="center"/>
              <w:rPr>
                <w:rFonts w:ascii="Arial" w:hAnsi="Arial" w:cs="Arial"/>
                <w:b/>
                <w:color w:val="000000" w:themeColor="text1"/>
                <w:sz w:val="24"/>
                <w:szCs w:val="28"/>
              </w:rPr>
            </w:pPr>
            <w:r w:rsidRPr="008E7518">
              <w:rPr>
                <w:rFonts w:ascii="Arial" w:hAnsi="Arial" w:cs="Arial"/>
                <w:b/>
                <w:color w:val="000000" w:themeColor="text1"/>
                <w:sz w:val="24"/>
                <w:szCs w:val="28"/>
              </w:rPr>
              <w:t>28,33</w:t>
            </w:r>
          </w:p>
        </w:tc>
        <w:tc>
          <w:tcPr>
            <w:tcW w:w="1894" w:type="dxa"/>
            <w:vAlign w:val="center"/>
          </w:tcPr>
          <w:p w:rsidR="007F3D1C" w:rsidRPr="008E7518" w:rsidRDefault="007F3D1C" w:rsidP="007F3D1C">
            <w:pPr>
              <w:jc w:val="center"/>
              <w:rPr>
                <w:rFonts w:ascii="Arial" w:hAnsi="Arial" w:cs="Arial"/>
                <w:b/>
                <w:color w:val="000000" w:themeColor="text1"/>
                <w:sz w:val="24"/>
                <w:szCs w:val="28"/>
              </w:rPr>
            </w:pPr>
            <w:r w:rsidRPr="008E7518">
              <w:rPr>
                <w:rFonts w:ascii="Arial" w:hAnsi="Arial" w:cs="Arial"/>
                <w:b/>
                <w:color w:val="000000" w:themeColor="text1"/>
                <w:sz w:val="24"/>
                <w:szCs w:val="28"/>
              </w:rPr>
              <w:t>453,28</w:t>
            </w:r>
          </w:p>
        </w:tc>
      </w:tr>
      <w:tr w:rsidR="007F3D1C" w:rsidRPr="008E7518" w:rsidTr="007F3D1C">
        <w:trPr>
          <w:trHeight w:val="572"/>
          <w:jc w:val="center"/>
        </w:trPr>
        <w:tc>
          <w:tcPr>
            <w:tcW w:w="8729" w:type="dxa"/>
            <w:gridSpan w:val="5"/>
            <w:shd w:val="clear" w:color="auto" w:fill="auto"/>
            <w:vAlign w:val="center"/>
          </w:tcPr>
          <w:p w:rsidR="007F3D1C" w:rsidRPr="008E7518" w:rsidRDefault="007F3D1C" w:rsidP="007F3D1C">
            <w:pPr>
              <w:jc w:val="right"/>
              <w:rPr>
                <w:rFonts w:ascii="Arial" w:hAnsi="Arial" w:cs="Arial"/>
                <w:color w:val="000000" w:themeColor="text1"/>
                <w:szCs w:val="28"/>
              </w:rPr>
            </w:pPr>
            <w:r w:rsidRPr="008E7518">
              <w:rPr>
                <w:rFonts w:ascii="Arial" w:hAnsi="Arial" w:cs="Arial"/>
                <w:color w:val="000000" w:themeColor="text1"/>
                <w:sz w:val="24"/>
                <w:szCs w:val="28"/>
              </w:rPr>
              <w:t>TOTAL ESTIMADO MENSAL</w:t>
            </w:r>
          </w:p>
        </w:tc>
        <w:tc>
          <w:tcPr>
            <w:tcW w:w="1894" w:type="dxa"/>
            <w:vAlign w:val="center"/>
          </w:tcPr>
          <w:p w:rsidR="007F3D1C" w:rsidRPr="008E7518" w:rsidRDefault="007F3D1C" w:rsidP="007F3D1C">
            <w:pPr>
              <w:jc w:val="center"/>
              <w:rPr>
                <w:rFonts w:ascii="Arial" w:hAnsi="Arial" w:cs="Arial"/>
                <w:b/>
                <w:color w:val="000000" w:themeColor="text1"/>
                <w:sz w:val="24"/>
                <w:szCs w:val="28"/>
              </w:rPr>
            </w:pPr>
            <w:r w:rsidRPr="008E7518">
              <w:rPr>
                <w:rFonts w:ascii="Arial" w:hAnsi="Arial" w:cs="Arial"/>
                <w:b/>
                <w:color w:val="000000" w:themeColor="text1"/>
                <w:sz w:val="24"/>
                <w:szCs w:val="28"/>
              </w:rPr>
              <w:t>18.903,73</w:t>
            </w:r>
          </w:p>
        </w:tc>
      </w:tr>
      <w:tr w:rsidR="007F3D1C" w:rsidRPr="008E7518" w:rsidTr="007F3D1C">
        <w:trPr>
          <w:trHeight w:val="552"/>
          <w:jc w:val="center"/>
        </w:trPr>
        <w:tc>
          <w:tcPr>
            <w:tcW w:w="8729" w:type="dxa"/>
            <w:gridSpan w:val="5"/>
            <w:shd w:val="clear" w:color="auto" w:fill="auto"/>
            <w:vAlign w:val="center"/>
          </w:tcPr>
          <w:p w:rsidR="007F3D1C" w:rsidRPr="008E7518" w:rsidRDefault="007F3D1C" w:rsidP="007F3D1C">
            <w:pPr>
              <w:jc w:val="right"/>
              <w:rPr>
                <w:rFonts w:ascii="Arial" w:hAnsi="Arial" w:cs="Arial"/>
                <w:color w:val="000000" w:themeColor="text1"/>
                <w:szCs w:val="28"/>
              </w:rPr>
            </w:pPr>
            <w:r w:rsidRPr="008E7518">
              <w:rPr>
                <w:rFonts w:ascii="Arial" w:hAnsi="Arial" w:cs="Arial"/>
                <w:color w:val="000000" w:themeColor="text1"/>
                <w:sz w:val="24"/>
                <w:szCs w:val="28"/>
              </w:rPr>
              <w:t>TOTAL ESTIMADO PARA 09 MESES</w:t>
            </w:r>
          </w:p>
        </w:tc>
        <w:tc>
          <w:tcPr>
            <w:tcW w:w="1894" w:type="dxa"/>
            <w:vAlign w:val="center"/>
          </w:tcPr>
          <w:p w:rsidR="007F3D1C" w:rsidRPr="008E7518" w:rsidRDefault="007F3D1C" w:rsidP="007F3D1C">
            <w:pPr>
              <w:jc w:val="center"/>
              <w:rPr>
                <w:rFonts w:ascii="Arial" w:hAnsi="Arial" w:cs="Arial"/>
                <w:b/>
                <w:color w:val="000000" w:themeColor="text1"/>
                <w:szCs w:val="28"/>
              </w:rPr>
            </w:pPr>
            <w:r w:rsidRPr="008E7518">
              <w:rPr>
                <w:rFonts w:ascii="Arial" w:hAnsi="Arial" w:cs="Arial"/>
                <w:b/>
                <w:color w:val="000000" w:themeColor="text1"/>
                <w:sz w:val="24"/>
                <w:szCs w:val="28"/>
              </w:rPr>
              <w:t>170.133,57</w:t>
            </w:r>
          </w:p>
        </w:tc>
      </w:tr>
    </w:tbl>
    <w:p w:rsidR="001935AC" w:rsidRPr="008E7518" w:rsidRDefault="001935AC" w:rsidP="001F1ADB">
      <w:pPr>
        <w:pStyle w:val="Cabealho"/>
        <w:tabs>
          <w:tab w:val="clear" w:pos="4419"/>
          <w:tab w:val="clear" w:pos="8838"/>
        </w:tabs>
        <w:spacing w:line="360" w:lineRule="auto"/>
        <w:jc w:val="center"/>
        <w:rPr>
          <w:color w:val="000000" w:themeColor="text1"/>
          <w:sz w:val="24"/>
          <w:szCs w:val="24"/>
        </w:rPr>
      </w:pPr>
    </w:p>
    <w:p w:rsidR="007F3D1C" w:rsidRPr="008E7518" w:rsidRDefault="007F3D1C" w:rsidP="001F1ADB">
      <w:pPr>
        <w:pStyle w:val="Cabealho"/>
        <w:tabs>
          <w:tab w:val="clear" w:pos="4419"/>
          <w:tab w:val="clear" w:pos="8838"/>
        </w:tabs>
        <w:spacing w:line="360" w:lineRule="auto"/>
        <w:jc w:val="center"/>
        <w:rPr>
          <w:color w:val="000000" w:themeColor="text1"/>
          <w:sz w:val="24"/>
          <w:szCs w:val="24"/>
        </w:rPr>
      </w:pPr>
    </w:p>
    <w:p w:rsidR="007F3D1C" w:rsidRPr="008E7518" w:rsidRDefault="007F3D1C" w:rsidP="001F1ADB">
      <w:pPr>
        <w:pStyle w:val="Cabealho"/>
        <w:tabs>
          <w:tab w:val="clear" w:pos="4419"/>
          <w:tab w:val="clear" w:pos="8838"/>
        </w:tabs>
        <w:spacing w:line="360" w:lineRule="auto"/>
        <w:jc w:val="center"/>
        <w:rPr>
          <w:color w:val="000000" w:themeColor="text1"/>
          <w:sz w:val="24"/>
          <w:szCs w:val="24"/>
        </w:rPr>
      </w:pPr>
    </w:p>
    <w:p w:rsidR="00ED7C87" w:rsidRPr="008E7518" w:rsidRDefault="00BF03AB" w:rsidP="001F1ADB">
      <w:pPr>
        <w:pStyle w:val="Cabealho"/>
        <w:tabs>
          <w:tab w:val="clear" w:pos="4419"/>
          <w:tab w:val="clear" w:pos="8838"/>
        </w:tabs>
        <w:spacing w:line="360" w:lineRule="auto"/>
        <w:jc w:val="center"/>
        <w:rPr>
          <w:color w:val="000000" w:themeColor="text1"/>
          <w:sz w:val="24"/>
          <w:szCs w:val="24"/>
        </w:rPr>
      </w:pPr>
      <w:r w:rsidRPr="008E7518">
        <w:rPr>
          <w:color w:val="000000" w:themeColor="text1"/>
          <w:sz w:val="24"/>
          <w:szCs w:val="24"/>
        </w:rPr>
        <w:t>____</w:t>
      </w:r>
      <w:r w:rsidR="00ED7C87" w:rsidRPr="008E7518">
        <w:rPr>
          <w:color w:val="000000" w:themeColor="text1"/>
          <w:sz w:val="24"/>
          <w:szCs w:val="24"/>
        </w:rPr>
        <w:t>___________________</w:t>
      </w:r>
    </w:p>
    <w:p w:rsidR="00BF03AB" w:rsidRPr="008E7518" w:rsidRDefault="00ED7C87" w:rsidP="001F1ADB">
      <w:pPr>
        <w:pStyle w:val="Cabealho"/>
        <w:tabs>
          <w:tab w:val="clear" w:pos="4419"/>
          <w:tab w:val="clear" w:pos="8838"/>
        </w:tabs>
        <w:spacing w:line="360" w:lineRule="auto"/>
        <w:jc w:val="center"/>
        <w:rPr>
          <w:i/>
          <w:color w:val="000000" w:themeColor="text1"/>
          <w:sz w:val="24"/>
          <w:szCs w:val="24"/>
        </w:rPr>
      </w:pPr>
      <w:r w:rsidRPr="008E7518">
        <w:rPr>
          <w:i/>
          <w:color w:val="000000" w:themeColor="text1"/>
          <w:sz w:val="24"/>
          <w:szCs w:val="24"/>
        </w:rPr>
        <w:t>Neudeir Loureiro do Amaral</w:t>
      </w:r>
    </w:p>
    <w:p w:rsidR="001935AC" w:rsidRPr="008E7518" w:rsidRDefault="00ED7C87" w:rsidP="001935AC">
      <w:pPr>
        <w:pStyle w:val="Cabealho"/>
        <w:tabs>
          <w:tab w:val="clear" w:pos="4419"/>
          <w:tab w:val="clear" w:pos="8838"/>
        </w:tabs>
        <w:spacing w:line="360" w:lineRule="auto"/>
        <w:jc w:val="center"/>
        <w:rPr>
          <w:i/>
          <w:color w:val="000000" w:themeColor="text1"/>
          <w:sz w:val="24"/>
          <w:szCs w:val="24"/>
        </w:rPr>
      </w:pPr>
      <w:r w:rsidRPr="008E7518">
        <w:rPr>
          <w:i/>
          <w:color w:val="000000" w:themeColor="text1"/>
          <w:sz w:val="24"/>
          <w:szCs w:val="24"/>
        </w:rPr>
        <w:t>Pregoeiro</w:t>
      </w:r>
    </w:p>
    <w:p w:rsidR="007A6F15" w:rsidRPr="008E7518" w:rsidRDefault="007A6F15" w:rsidP="001935AC">
      <w:pPr>
        <w:pStyle w:val="Cabealho"/>
        <w:tabs>
          <w:tab w:val="clear" w:pos="4419"/>
          <w:tab w:val="clear" w:pos="8838"/>
        </w:tabs>
        <w:spacing w:line="360" w:lineRule="auto"/>
        <w:jc w:val="center"/>
        <w:rPr>
          <w:b/>
          <w:bCs/>
          <w:color w:val="000000" w:themeColor="text1"/>
          <w:sz w:val="24"/>
          <w:szCs w:val="24"/>
        </w:rPr>
      </w:pPr>
    </w:p>
    <w:p w:rsidR="007A6F15" w:rsidRPr="008E7518" w:rsidRDefault="007A6F15" w:rsidP="001935AC">
      <w:pPr>
        <w:pStyle w:val="Cabealho"/>
        <w:tabs>
          <w:tab w:val="clear" w:pos="4419"/>
          <w:tab w:val="clear" w:pos="8838"/>
        </w:tabs>
        <w:spacing w:line="360" w:lineRule="auto"/>
        <w:jc w:val="center"/>
        <w:rPr>
          <w:b/>
          <w:bCs/>
          <w:color w:val="000000" w:themeColor="text1"/>
          <w:sz w:val="24"/>
          <w:szCs w:val="24"/>
        </w:rPr>
      </w:pPr>
    </w:p>
    <w:p w:rsidR="007A6F15" w:rsidRDefault="007A6F15" w:rsidP="001935AC">
      <w:pPr>
        <w:pStyle w:val="Cabealho"/>
        <w:tabs>
          <w:tab w:val="clear" w:pos="4419"/>
          <w:tab w:val="clear" w:pos="8838"/>
        </w:tabs>
        <w:spacing w:line="360" w:lineRule="auto"/>
        <w:jc w:val="center"/>
        <w:rPr>
          <w:b/>
          <w:bCs/>
          <w:color w:val="000000" w:themeColor="text1"/>
          <w:sz w:val="24"/>
          <w:szCs w:val="24"/>
        </w:rPr>
      </w:pPr>
    </w:p>
    <w:p w:rsidR="008E7518" w:rsidRDefault="008E7518" w:rsidP="001935AC">
      <w:pPr>
        <w:pStyle w:val="Cabealho"/>
        <w:tabs>
          <w:tab w:val="clear" w:pos="4419"/>
          <w:tab w:val="clear" w:pos="8838"/>
        </w:tabs>
        <w:spacing w:line="360" w:lineRule="auto"/>
        <w:jc w:val="center"/>
        <w:rPr>
          <w:b/>
          <w:bCs/>
          <w:color w:val="000000" w:themeColor="text1"/>
          <w:sz w:val="24"/>
          <w:szCs w:val="24"/>
        </w:rPr>
      </w:pPr>
    </w:p>
    <w:p w:rsidR="008E7518" w:rsidRDefault="008E7518" w:rsidP="001935AC">
      <w:pPr>
        <w:pStyle w:val="Cabealho"/>
        <w:tabs>
          <w:tab w:val="clear" w:pos="4419"/>
          <w:tab w:val="clear" w:pos="8838"/>
        </w:tabs>
        <w:spacing w:line="360" w:lineRule="auto"/>
        <w:jc w:val="center"/>
        <w:rPr>
          <w:b/>
          <w:bCs/>
          <w:color w:val="000000" w:themeColor="text1"/>
          <w:sz w:val="24"/>
          <w:szCs w:val="24"/>
        </w:rPr>
      </w:pPr>
    </w:p>
    <w:p w:rsidR="008E7518" w:rsidRPr="008E7518" w:rsidRDefault="008E7518" w:rsidP="001935AC">
      <w:pPr>
        <w:pStyle w:val="Cabealho"/>
        <w:tabs>
          <w:tab w:val="clear" w:pos="4419"/>
          <w:tab w:val="clear" w:pos="8838"/>
        </w:tabs>
        <w:spacing w:line="360" w:lineRule="auto"/>
        <w:jc w:val="center"/>
        <w:rPr>
          <w:b/>
          <w:bCs/>
          <w:color w:val="000000" w:themeColor="text1"/>
          <w:sz w:val="24"/>
          <w:szCs w:val="24"/>
        </w:rPr>
      </w:pPr>
    </w:p>
    <w:p w:rsidR="007A6F15" w:rsidRPr="008E7518" w:rsidRDefault="007A6F15" w:rsidP="001935AC">
      <w:pPr>
        <w:pStyle w:val="Cabealho"/>
        <w:tabs>
          <w:tab w:val="clear" w:pos="4419"/>
          <w:tab w:val="clear" w:pos="8838"/>
        </w:tabs>
        <w:spacing w:line="360" w:lineRule="auto"/>
        <w:jc w:val="center"/>
        <w:rPr>
          <w:b/>
          <w:bCs/>
          <w:color w:val="000000" w:themeColor="text1"/>
          <w:sz w:val="24"/>
          <w:szCs w:val="24"/>
        </w:rPr>
      </w:pPr>
    </w:p>
    <w:p w:rsidR="008A6E70" w:rsidRPr="008E7518" w:rsidRDefault="008A6E70" w:rsidP="001935AC">
      <w:pPr>
        <w:pStyle w:val="Cabealho"/>
        <w:tabs>
          <w:tab w:val="clear" w:pos="4419"/>
          <w:tab w:val="clear" w:pos="8838"/>
        </w:tabs>
        <w:spacing w:line="360" w:lineRule="auto"/>
        <w:jc w:val="center"/>
        <w:rPr>
          <w:b/>
          <w:bCs/>
          <w:color w:val="000000" w:themeColor="text1"/>
          <w:sz w:val="24"/>
          <w:szCs w:val="24"/>
        </w:rPr>
      </w:pPr>
      <w:r w:rsidRPr="008E7518">
        <w:rPr>
          <w:b/>
          <w:bCs/>
          <w:color w:val="000000" w:themeColor="text1"/>
          <w:sz w:val="24"/>
          <w:szCs w:val="24"/>
        </w:rPr>
        <w:lastRenderedPageBreak/>
        <w:t>EDITAL</w:t>
      </w:r>
    </w:p>
    <w:p w:rsidR="00ED7C87" w:rsidRPr="008E7518" w:rsidRDefault="008A6E70" w:rsidP="001F1ADB">
      <w:pPr>
        <w:spacing w:line="360" w:lineRule="auto"/>
        <w:jc w:val="center"/>
        <w:rPr>
          <w:b/>
          <w:bCs/>
          <w:color w:val="000000" w:themeColor="text1"/>
          <w:sz w:val="24"/>
          <w:szCs w:val="24"/>
        </w:rPr>
      </w:pPr>
      <w:r w:rsidRPr="008E7518">
        <w:rPr>
          <w:b/>
          <w:bCs/>
          <w:color w:val="000000" w:themeColor="text1"/>
          <w:sz w:val="24"/>
          <w:szCs w:val="24"/>
        </w:rPr>
        <w:t xml:space="preserve">PREGÃO PRESENCIAL </w:t>
      </w:r>
      <w:r w:rsidR="00ED7C87" w:rsidRPr="008E7518">
        <w:rPr>
          <w:b/>
          <w:bCs/>
          <w:color w:val="000000" w:themeColor="text1"/>
          <w:sz w:val="24"/>
          <w:szCs w:val="24"/>
        </w:rPr>
        <w:t xml:space="preserve">Nº </w:t>
      </w:r>
      <w:r w:rsidR="002D0AA8">
        <w:rPr>
          <w:b/>
          <w:bCs/>
          <w:color w:val="000000" w:themeColor="text1"/>
          <w:sz w:val="24"/>
          <w:szCs w:val="24"/>
        </w:rPr>
        <w:t>028</w:t>
      </w:r>
      <w:r w:rsidR="00ED7C87" w:rsidRPr="008E7518">
        <w:rPr>
          <w:b/>
          <w:bCs/>
          <w:color w:val="000000" w:themeColor="text1"/>
          <w:sz w:val="24"/>
          <w:szCs w:val="24"/>
        </w:rPr>
        <w:t>/17</w:t>
      </w:r>
    </w:p>
    <w:p w:rsidR="008A6E70" w:rsidRPr="008E7518" w:rsidRDefault="008A6E70" w:rsidP="001F1ADB">
      <w:pPr>
        <w:spacing w:line="360" w:lineRule="auto"/>
        <w:jc w:val="center"/>
        <w:rPr>
          <w:b/>
          <w:bCs/>
          <w:color w:val="000000" w:themeColor="text1"/>
          <w:sz w:val="24"/>
          <w:szCs w:val="24"/>
        </w:rPr>
      </w:pPr>
      <w:r w:rsidRPr="008E7518">
        <w:rPr>
          <w:b/>
          <w:bCs/>
          <w:color w:val="000000" w:themeColor="text1"/>
          <w:sz w:val="24"/>
          <w:szCs w:val="24"/>
        </w:rPr>
        <w:t>ANEXO II</w:t>
      </w:r>
    </w:p>
    <w:p w:rsidR="008A6E70" w:rsidRPr="008E7518" w:rsidRDefault="008A6E70" w:rsidP="001F1ADB">
      <w:pPr>
        <w:spacing w:line="360" w:lineRule="auto"/>
        <w:jc w:val="center"/>
        <w:rPr>
          <w:b/>
          <w:bCs/>
          <w:color w:val="000000" w:themeColor="text1"/>
          <w:sz w:val="24"/>
          <w:szCs w:val="24"/>
        </w:rPr>
      </w:pPr>
      <w:r w:rsidRPr="008E7518">
        <w:rPr>
          <w:b/>
          <w:bCs/>
          <w:color w:val="000000" w:themeColor="text1"/>
          <w:sz w:val="24"/>
          <w:szCs w:val="24"/>
        </w:rPr>
        <w:t>PROPOSTA DE PREÇOS</w:t>
      </w:r>
    </w:p>
    <w:p w:rsidR="008A6E70" w:rsidRPr="008E7518" w:rsidRDefault="008A6E70" w:rsidP="001F1ADB">
      <w:pPr>
        <w:pStyle w:val="Ttulo2"/>
        <w:spacing w:line="360" w:lineRule="auto"/>
        <w:rPr>
          <w:bCs/>
          <w:color w:val="000000" w:themeColor="text1"/>
          <w:szCs w:val="24"/>
        </w:rPr>
      </w:pPr>
      <w:r w:rsidRPr="008E7518">
        <w:rPr>
          <w:bCs/>
          <w:color w:val="000000" w:themeColor="text1"/>
          <w:szCs w:val="24"/>
        </w:rPr>
        <w:t>EMPRESA: _________________________________________________________________</w:t>
      </w:r>
    </w:p>
    <w:p w:rsidR="008A6E70" w:rsidRPr="008E7518" w:rsidRDefault="008A6E70" w:rsidP="001F1ADB">
      <w:pPr>
        <w:spacing w:line="360" w:lineRule="auto"/>
        <w:rPr>
          <w:b/>
          <w:bCs/>
          <w:color w:val="000000" w:themeColor="text1"/>
          <w:sz w:val="24"/>
          <w:szCs w:val="24"/>
        </w:rPr>
      </w:pPr>
      <w:r w:rsidRPr="008E7518">
        <w:rPr>
          <w:b/>
          <w:bCs/>
          <w:color w:val="000000" w:themeColor="text1"/>
          <w:sz w:val="24"/>
          <w:szCs w:val="24"/>
        </w:rPr>
        <w:t>Endereço: ________________________________________________________</w:t>
      </w:r>
    </w:p>
    <w:p w:rsidR="00BD1DBC" w:rsidRPr="008E7518" w:rsidRDefault="008A6E70" w:rsidP="001F1ADB">
      <w:pPr>
        <w:spacing w:line="360" w:lineRule="auto"/>
        <w:rPr>
          <w:b/>
          <w:bCs/>
          <w:color w:val="000000" w:themeColor="text1"/>
          <w:sz w:val="24"/>
          <w:szCs w:val="24"/>
        </w:rPr>
      </w:pPr>
      <w:r w:rsidRPr="008E7518">
        <w:rPr>
          <w:b/>
          <w:bCs/>
          <w:color w:val="000000" w:themeColor="text1"/>
          <w:sz w:val="24"/>
          <w:szCs w:val="24"/>
        </w:rPr>
        <w:t>Cidade: _________________Estado: _________________Tel: _____________</w:t>
      </w:r>
    </w:p>
    <w:p w:rsidR="008A6E70" w:rsidRDefault="008A6E70" w:rsidP="001F1ADB">
      <w:pPr>
        <w:spacing w:line="360" w:lineRule="auto"/>
        <w:rPr>
          <w:b/>
          <w:bCs/>
          <w:color w:val="000000" w:themeColor="text1"/>
          <w:sz w:val="24"/>
          <w:szCs w:val="24"/>
        </w:rPr>
      </w:pPr>
      <w:r w:rsidRPr="008E7518">
        <w:rPr>
          <w:b/>
          <w:bCs/>
          <w:color w:val="000000" w:themeColor="text1"/>
          <w:sz w:val="24"/>
          <w:szCs w:val="24"/>
        </w:rPr>
        <w:t>CNPJ: _______________________Inscrição Estadual:___________________</w:t>
      </w:r>
    </w:p>
    <w:p w:rsidR="008E7518" w:rsidRPr="008E7518" w:rsidRDefault="008E7518" w:rsidP="001F1ADB">
      <w:pPr>
        <w:spacing w:line="360" w:lineRule="auto"/>
        <w:rPr>
          <w:b/>
          <w:bCs/>
          <w:color w:val="000000" w:themeColor="text1"/>
          <w:sz w:val="24"/>
          <w:szCs w:val="24"/>
        </w:rPr>
      </w:pPr>
    </w:p>
    <w:tbl>
      <w:tblPr>
        <w:tblW w:w="10490" w:type="dxa"/>
        <w:tblInd w:w="-497"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10490"/>
      </w:tblGrid>
      <w:tr w:rsidR="007F3D1C" w:rsidRPr="008E7518" w:rsidTr="007F3D1C">
        <w:trPr>
          <w:trHeight w:val="475"/>
        </w:trPr>
        <w:tc>
          <w:tcPr>
            <w:tcW w:w="10490" w:type="dxa"/>
            <w:shd w:val="clear" w:color="auto" w:fill="DBE5F1" w:themeFill="accent1" w:themeFillTint="33"/>
            <w:vAlign w:val="center"/>
          </w:tcPr>
          <w:p w:rsidR="007F3D1C" w:rsidRPr="008E7518" w:rsidRDefault="007F3D1C" w:rsidP="007F3D1C">
            <w:pPr>
              <w:spacing w:line="360" w:lineRule="auto"/>
              <w:ind w:left="1257"/>
              <w:rPr>
                <w:b/>
                <w:color w:val="000000" w:themeColor="text1"/>
                <w:sz w:val="22"/>
                <w:szCs w:val="22"/>
                <w:u w:val="single"/>
              </w:rPr>
            </w:pPr>
            <w:r w:rsidRPr="008E7518">
              <w:rPr>
                <w:b/>
                <w:color w:val="000000" w:themeColor="text1"/>
                <w:szCs w:val="22"/>
              </w:rPr>
              <w:t xml:space="preserve">                                                </w:t>
            </w:r>
            <w:r w:rsidRPr="008E7518">
              <w:rPr>
                <w:b/>
                <w:color w:val="000000" w:themeColor="text1"/>
                <w:sz w:val="24"/>
                <w:szCs w:val="22"/>
                <w:u w:val="single"/>
              </w:rPr>
              <w:t>LOTE ÚNICO</w:t>
            </w:r>
          </w:p>
        </w:tc>
      </w:tr>
    </w:tbl>
    <w:p w:rsidR="007F3D1C" w:rsidRDefault="007F3D1C" w:rsidP="007F3D1C">
      <w:pPr>
        <w:spacing w:line="360" w:lineRule="auto"/>
        <w:jc w:val="both"/>
        <w:rPr>
          <w:b/>
          <w:color w:val="000000" w:themeColor="text1"/>
          <w:sz w:val="22"/>
          <w:szCs w:val="22"/>
        </w:rPr>
      </w:pPr>
    </w:p>
    <w:p w:rsidR="008E7518" w:rsidRPr="008E7518" w:rsidRDefault="008E7518" w:rsidP="007F3D1C">
      <w:pPr>
        <w:spacing w:line="360" w:lineRule="auto"/>
        <w:jc w:val="both"/>
        <w:rPr>
          <w:b/>
          <w:color w:val="000000" w:themeColor="text1"/>
          <w:sz w:val="22"/>
          <w:szCs w:val="22"/>
        </w:rPr>
      </w:pPr>
    </w:p>
    <w:tbl>
      <w:tblPr>
        <w:tblW w:w="10623"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5"/>
        <w:gridCol w:w="3593"/>
        <w:gridCol w:w="1474"/>
        <w:gridCol w:w="1329"/>
        <w:gridCol w:w="1458"/>
        <w:gridCol w:w="1894"/>
      </w:tblGrid>
      <w:tr w:rsidR="007F3D1C" w:rsidRPr="008E7518" w:rsidTr="007F3D1C">
        <w:trPr>
          <w:trHeight w:val="354"/>
          <w:jc w:val="center"/>
        </w:trPr>
        <w:tc>
          <w:tcPr>
            <w:tcW w:w="875" w:type="dxa"/>
            <w:shd w:val="clear" w:color="auto" w:fill="CCFFCC"/>
            <w:vAlign w:val="center"/>
          </w:tcPr>
          <w:p w:rsidR="007F3D1C" w:rsidRPr="008E7518" w:rsidRDefault="007F3D1C" w:rsidP="007F3D1C">
            <w:pPr>
              <w:jc w:val="center"/>
              <w:rPr>
                <w:rFonts w:ascii="Arial" w:hAnsi="Arial" w:cs="Arial"/>
                <w:b/>
                <w:bCs/>
                <w:color w:val="000000" w:themeColor="text1"/>
                <w:sz w:val="20"/>
                <w:szCs w:val="24"/>
              </w:rPr>
            </w:pPr>
            <w:r w:rsidRPr="008E7518">
              <w:rPr>
                <w:rFonts w:ascii="Arial" w:hAnsi="Arial" w:cs="Arial"/>
                <w:b/>
                <w:bCs/>
                <w:color w:val="000000" w:themeColor="text1"/>
                <w:sz w:val="20"/>
                <w:szCs w:val="24"/>
              </w:rPr>
              <w:t>ITEM</w:t>
            </w:r>
          </w:p>
        </w:tc>
        <w:tc>
          <w:tcPr>
            <w:tcW w:w="3593" w:type="dxa"/>
            <w:shd w:val="clear" w:color="auto" w:fill="CCFFCC"/>
            <w:vAlign w:val="center"/>
          </w:tcPr>
          <w:p w:rsidR="007F3D1C" w:rsidRPr="008E7518" w:rsidRDefault="007F3D1C" w:rsidP="007F3D1C">
            <w:pPr>
              <w:jc w:val="center"/>
              <w:rPr>
                <w:rFonts w:ascii="Arial" w:hAnsi="Arial" w:cs="Arial"/>
                <w:b/>
                <w:bCs/>
                <w:color w:val="000000" w:themeColor="text1"/>
                <w:sz w:val="20"/>
                <w:szCs w:val="24"/>
              </w:rPr>
            </w:pPr>
            <w:r w:rsidRPr="008E7518">
              <w:rPr>
                <w:rFonts w:ascii="Arial" w:hAnsi="Arial" w:cs="Arial"/>
                <w:b/>
                <w:bCs/>
                <w:color w:val="000000" w:themeColor="text1"/>
                <w:sz w:val="20"/>
                <w:szCs w:val="24"/>
              </w:rPr>
              <w:t>ESPECIFICAÇÃO</w:t>
            </w:r>
          </w:p>
        </w:tc>
        <w:tc>
          <w:tcPr>
            <w:tcW w:w="1474" w:type="dxa"/>
            <w:shd w:val="clear" w:color="auto" w:fill="CCFFCC"/>
            <w:vAlign w:val="center"/>
          </w:tcPr>
          <w:p w:rsidR="007F3D1C" w:rsidRPr="008E7518" w:rsidRDefault="007F3D1C" w:rsidP="007F3D1C">
            <w:pPr>
              <w:jc w:val="center"/>
              <w:rPr>
                <w:rFonts w:ascii="Arial" w:hAnsi="Arial" w:cs="Arial"/>
                <w:b/>
                <w:bCs/>
                <w:color w:val="000000" w:themeColor="text1"/>
                <w:sz w:val="20"/>
                <w:szCs w:val="24"/>
              </w:rPr>
            </w:pPr>
            <w:r w:rsidRPr="008E7518">
              <w:rPr>
                <w:rFonts w:ascii="Arial" w:hAnsi="Arial" w:cs="Arial"/>
                <w:b/>
                <w:bCs/>
                <w:color w:val="000000" w:themeColor="text1"/>
                <w:sz w:val="20"/>
                <w:szCs w:val="24"/>
              </w:rPr>
              <w:t>UNIDADE</w:t>
            </w:r>
          </w:p>
        </w:tc>
        <w:tc>
          <w:tcPr>
            <w:tcW w:w="1329" w:type="dxa"/>
            <w:shd w:val="clear" w:color="auto" w:fill="CCFFCC"/>
            <w:vAlign w:val="center"/>
          </w:tcPr>
          <w:p w:rsidR="007F3D1C" w:rsidRPr="008E7518" w:rsidRDefault="007F3D1C" w:rsidP="007F3D1C">
            <w:pPr>
              <w:jc w:val="center"/>
              <w:rPr>
                <w:rFonts w:ascii="Arial" w:hAnsi="Arial" w:cs="Arial"/>
                <w:b/>
                <w:bCs/>
                <w:color w:val="000000" w:themeColor="text1"/>
                <w:sz w:val="20"/>
                <w:szCs w:val="24"/>
              </w:rPr>
            </w:pPr>
            <w:r w:rsidRPr="008E7518">
              <w:rPr>
                <w:rFonts w:ascii="Arial" w:hAnsi="Arial" w:cs="Arial"/>
                <w:b/>
                <w:bCs/>
                <w:color w:val="000000" w:themeColor="text1"/>
                <w:sz w:val="20"/>
                <w:szCs w:val="24"/>
              </w:rPr>
              <w:t>QUANT.</w:t>
            </w:r>
          </w:p>
        </w:tc>
        <w:tc>
          <w:tcPr>
            <w:tcW w:w="1458" w:type="dxa"/>
            <w:shd w:val="clear" w:color="auto" w:fill="CCFFCC"/>
            <w:vAlign w:val="center"/>
          </w:tcPr>
          <w:p w:rsidR="007F3D1C" w:rsidRPr="008E7518" w:rsidRDefault="007F3D1C" w:rsidP="007F3D1C">
            <w:pPr>
              <w:jc w:val="center"/>
              <w:rPr>
                <w:rFonts w:ascii="Arial" w:hAnsi="Arial" w:cs="Arial"/>
                <w:b/>
                <w:bCs/>
                <w:color w:val="000000" w:themeColor="text1"/>
                <w:sz w:val="20"/>
                <w:szCs w:val="24"/>
              </w:rPr>
            </w:pPr>
            <w:r w:rsidRPr="008E7518">
              <w:rPr>
                <w:rFonts w:ascii="Arial" w:hAnsi="Arial" w:cs="Arial"/>
                <w:b/>
                <w:bCs/>
                <w:color w:val="000000" w:themeColor="text1"/>
                <w:sz w:val="20"/>
                <w:szCs w:val="24"/>
              </w:rPr>
              <w:t>VALOR UNITÁRIO</w:t>
            </w:r>
          </w:p>
        </w:tc>
        <w:tc>
          <w:tcPr>
            <w:tcW w:w="1894" w:type="dxa"/>
            <w:shd w:val="clear" w:color="auto" w:fill="CCFFCC"/>
            <w:vAlign w:val="center"/>
          </w:tcPr>
          <w:p w:rsidR="007F3D1C" w:rsidRPr="008E7518" w:rsidRDefault="007F3D1C" w:rsidP="007F3D1C">
            <w:pPr>
              <w:jc w:val="center"/>
              <w:rPr>
                <w:rFonts w:ascii="Arial" w:hAnsi="Arial" w:cs="Arial"/>
                <w:b/>
                <w:bCs/>
                <w:color w:val="000000" w:themeColor="text1"/>
                <w:sz w:val="20"/>
                <w:szCs w:val="24"/>
              </w:rPr>
            </w:pPr>
            <w:r w:rsidRPr="008E7518">
              <w:rPr>
                <w:rFonts w:ascii="Arial" w:hAnsi="Arial" w:cs="Arial"/>
                <w:b/>
                <w:bCs/>
                <w:color w:val="000000" w:themeColor="text1"/>
                <w:sz w:val="20"/>
                <w:szCs w:val="24"/>
              </w:rPr>
              <w:t>VALOR TOTAL</w:t>
            </w:r>
          </w:p>
        </w:tc>
      </w:tr>
      <w:tr w:rsidR="007F3D1C" w:rsidRPr="008E7518" w:rsidTr="007F3D1C">
        <w:trPr>
          <w:trHeight w:val="2927"/>
          <w:jc w:val="center"/>
        </w:trPr>
        <w:tc>
          <w:tcPr>
            <w:tcW w:w="875" w:type="dxa"/>
            <w:shd w:val="clear" w:color="auto" w:fill="auto"/>
            <w:vAlign w:val="center"/>
          </w:tcPr>
          <w:p w:rsidR="007F3D1C" w:rsidRPr="008E7518" w:rsidRDefault="007F3D1C" w:rsidP="007F3D1C">
            <w:pPr>
              <w:jc w:val="center"/>
              <w:rPr>
                <w:rFonts w:ascii="Arial" w:hAnsi="Arial" w:cs="Arial"/>
                <w:color w:val="000000" w:themeColor="text1"/>
                <w:szCs w:val="28"/>
              </w:rPr>
            </w:pPr>
            <w:r w:rsidRPr="008E7518">
              <w:rPr>
                <w:rFonts w:ascii="Arial" w:hAnsi="Arial" w:cs="Arial"/>
                <w:color w:val="000000" w:themeColor="text1"/>
                <w:szCs w:val="28"/>
              </w:rPr>
              <w:t>1</w:t>
            </w:r>
          </w:p>
        </w:tc>
        <w:tc>
          <w:tcPr>
            <w:tcW w:w="3593" w:type="dxa"/>
            <w:shd w:val="clear" w:color="auto" w:fill="auto"/>
            <w:vAlign w:val="center"/>
          </w:tcPr>
          <w:p w:rsidR="007F3D1C" w:rsidRPr="008E7518" w:rsidRDefault="007F3D1C" w:rsidP="007F3D1C">
            <w:pPr>
              <w:widowControl w:val="0"/>
              <w:spacing w:line="276" w:lineRule="auto"/>
              <w:jc w:val="both"/>
              <w:rPr>
                <w:rFonts w:ascii="Arial" w:hAnsi="Arial" w:cs="Arial"/>
                <w:color w:val="000000" w:themeColor="text1"/>
                <w:szCs w:val="28"/>
              </w:rPr>
            </w:pPr>
            <w:r w:rsidRPr="008E7518">
              <w:rPr>
                <w:color w:val="000000" w:themeColor="text1"/>
                <w:sz w:val="22"/>
              </w:rPr>
              <w:t>CONTRATAÇÃO DE SERVIÇOS DE ASSISTÊNCIA FUNERAL DESCONTOS EM CONSULTAS MÉDICAS E EXAMES PARA OS SERVIDORES PÚBLICOS MUNICIPAIS, BEM COMO SEUS FAMILIARES(ATÉ 64 ANOS), ATÉ 31/12, CONFORME PROJETO BÁSICO EM ANEXO.</w:t>
            </w:r>
          </w:p>
        </w:tc>
        <w:tc>
          <w:tcPr>
            <w:tcW w:w="1474" w:type="dxa"/>
            <w:vAlign w:val="center"/>
          </w:tcPr>
          <w:p w:rsidR="007F3D1C" w:rsidRPr="008E7518" w:rsidRDefault="007F3D1C" w:rsidP="007F3D1C">
            <w:pPr>
              <w:jc w:val="center"/>
              <w:rPr>
                <w:rFonts w:ascii="Arial" w:hAnsi="Arial" w:cs="Arial"/>
                <w:color w:val="000000" w:themeColor="text1"/>
                <w:sz w:val="22"/>
                <w:szCs w:val="22"/>
              </w:rPr>
            </w:pPr>
            <w:r w:rsidRPr="008E7518">
              <w:rPr>
                <w:rFonts w:ascii="Arial" w:hAnsi="Arial" w:cs="Arial"/>
                <w:color w:val="000000" w:themeColor="text1"/>
                <w:sz w:val="22"/>
                <w:szCs w:val="22"/>
              </w:rPr>
              <w:t>UND</w:t>
            </w:r>
          </w:p>
          <w:p w:rsidR="007F3D1C" w:rsidRPr="008E7518" w:rsidRDefault="007F3D1C" w:rsidP="007F3D1C">
            <w:pPr>
              <w:jc w:val="center"/>
              <w:rPr>
                <w:rFonts w:ascii="Arial" w:hAnsi="Arial" w:cs="Arial"/>
                <w:color w:val="000000" w:themeColor="text1"/>
                <w:sz w:val="22"/>
                <w:szCs w:val="22"/>
              </w:rPr>
            </w:pPr>
            <w:r w:rsidRPr="008E7518">
              <w:rPr>
                <w:rFonts w:ascii="Arial" w:hAnsi="Arial" w:cs="Arial"/>
                <w:color w:val="000000" w:themeColor="text1"/>
                <w:sz w:val="22"/>
                <w:szCs w:val="22"/>
              </w:rPr>
              <w:t>(funcionários)</w:t>
            </w:r>
          </w:p>
        </w:tc>
        <w:tc>
          <w:tcPr>
            <w:tcW w:w="1329" w:type="dxa"/>
            <w:vAlign w:val="center"/>
          </w:tcPr>
          <w:p w:rsidR="007F3D1C" w:rsidRPr="008E7518" w:rsidRDefault="007F3D1C" w:rsidP="007F3D1C">
            <w:pPr>
              <w:jc w:val="center"/>
              <w:rPr>
                <w:rFonts w:ascii="Arial" w:hAnsi="Arial" w:cs="Arial"/>
                <w:color w:val="000000" w:themeColor="text1"/>
                <w:sz w:val="22"/>
                <w:szCs w:val="22"/>
              </w:rPr>
            </w:pPr>
            <w:r w:rsidRPr="008E7518">
              <w:rPr>
                <w:rFonts w:ascii="Arial" w:hAnsi="Arial" w:cs="Arial"/>
                <w:color w:val="000000" w:themeColor="text1"/>
                <w:sz w:val="22"/>
                <w:szCs w:val="22"/>
              </w:rPr>
              <w:t>865</w:t>
            </w:r>
          </w:p>
        </w:tc>
        <w:tc>
          <w:tcPr>
            <w:tcW w:w="1458" w:type="dxa"/>
            <w:vAlign w:val="center"/>
          </w:tcPr>
          <w:p w:rsidR="007F3D1C" w:rsidRPr="008E7518" w:rsidRDefault="007F3D1C" w:rsidP="007F3D1C">
            <w:pPr>
              <w:jc w:val="center"/>
              <w:rPr>
                <w:rFonts w:ascii="Arial" w:hAnsi="Arial" w:cs="Arial"/>
                <w:b/>
                <w:color w:val="000000" w:themeColor="text1"/>
                <w:sz w:val="24"/>
                <w:szCs w:val="28"/>
              </w:rPr>
            </w:pPr>
          </w:p>
        </w:tc>
        <w:tc>
          <w:tcPr>
            <w:tcW w:w="1894" w:type="dxa"/>
            <w:vAlign w:val="center"/>
          </w:tcPr>
          <w:p w:rsidR="007F3D1C" w:rsidRPr="008E7518" w:rsidRDefault="007F3D1C" w:rsidP="007F3D1C">
            <w:pPr>
              <w:jc w:val="center"/>
              <w:rPr>
                <w:rFonts w:ascii="Arial" w:hAnsi="Arial" w:cs="Arial"/>
                <w:b/>
                <w:color w:val="000000" w:themeColor="text1"/>
                <w:sz w:val="24"/>
                <w:szCs w:val="28"/>
              </w:rPr>
            </w:pPr>
          </w:p>
        </w:tc>
      </w:tr>
      <w:tr w:rsidR="007F3D1C" w:rsidRPr="008E7518" w:rsidTr="007F3D1C">
        <w:trPr>
          <w:trHeight w:val="2927"/>
          <w:jc w:val="center"/>
        </w:trPr>
        <w:tc>
          <w:tcPr>
            <w:tcW w:w="875" w:type="dxa"/>
            <w:shd w:val="clear" w:color="auto" w:fill="auto"/>
            <w:vAlign w:val="center"/>
          </w:tcPr>
          <w:p w:rsidR="007F3D1C" w:rsidRPr="008E7518" w:rsidRDefault="007F3D1C" w:rsidP="007F3D1C">
            <w:pPr>
              <w:jc w:val="center"/>
              <w:rPr>
                <w:rFonts w:ascii="Arial" w:hAnsi="Arial" w:cs="Arial"/>
                <w:color w:val="000000" w:themeColor="text1"/>
                <w:szCs w:val="28"/>
              </w:rPr>
            </w:pPr>
            <w:r w:rsidRPr="008E7518">
              <w:rPr>
                <w:rFonts w:ascii="Arial" w:hAnsi="Arial" w:cs="Arial"/>
                <w:color w:val="000000" w:themeColor="text1"/>
                <w:szCs w:val="28"/>
              </w:rPr>
              <w:t>2</w:t>
            </w:r>
          </w:p>
        </w:tc>
        <w:tc>
          <w:tcPr>
            <w:tcW w:w="3593" w:type="dxa"/>
            <w:shd w:val="clear" w:color="auto" w:fill="auto"/>
            <w:vAlign w:val="center"/>
          </w:tcPr>
          <w:p w:rsidR="007F3D1C" w:rsidRPr="008E7518" w:rsidRDefault="007F3D1C" w:rsidP="007F3D1C">
            <w:pPr>
              <w:widowControl w:val="0"/>
              <w:spacing w:line="276" w:lineRule="auto"/>
              <w:jc w:val="both"/>
              <w:rPr>
                <w:color w:val="000000" w:themeColor="text1"/>
              </w:rPr>
            </w:pPr>
            <w:r w:rsidRPr="008E7518">
              <w:rPr>
                <w:color w:val="000000" w:themeColor="text1"/>
                <w:sz w:val="22"/>
              </w:rPr>
              <w:t>CONTRATAÇÃO DE SERVIÇOS DE ASSISTÊNCIA FUNERAL DESCONTOS EM CONSULTAS MÉDICAS E EXAMES PARA OS SERVIDORES PÚBLICOS MUNICIPAIS, BEM COMO SEUS FAMILIARES (ACIMA DE 64 ANOS), ATÉ 31/12, CONFORME PROJETO BÁSICO EM ANEXO.</w:t>
            </w:r>
          </w:p>
        </w:tc>
        <w:tc>
          <w:tcPr>
            <w:tcW w:w="1474" w:type="dxa"/>
            <w:vAlign w:val="center"/>
          </w:tcPr>
          <w:p w:rsidR="007F3D1C" w:rsidRPr="008E7518" w:rsidRDefault="007F3D1C" w:rsidP="007F3D1C">
            <w:pPr>
              <w:jc w:val="center"/>
              <w:rPr>
                <w:rFonts w:ascii="Arial" w:hAnsi="Arial" w:cs="Arial"/>
                <w:color w:val="000000" w:themeColor="text1"/>
                <w:sz w:val="22"/>
                <w:szCs w:val="22"/>
              </w:rPr>
            </w:pPr>
            <w:r w:rsidRPr="008E7518">
              <w:rPr>
                <w:rFonts w:ascii="Arial" w:hAnsi="Arial" w:cs="Arial"/>
                <w:color w:val="000000" w:themeColor="text1"/>
                <w:sz w:val="22"/>
                <w:szCs w:val="22"/>
              </w:rPr>
              <w:t>UND</w:t>
            </w:r>
          </w:p>
          <w:p w:rsidR="007F3D1C" w:rsidRPr="008E7518" w:rsidRDefault="007F3D1C" w:rsidP="007F3D1C">
            <w:pPr>
              <w:jc w:val="center"/>
              <w:rPr>
                <w:rFonts w:ascii="Arial" w:hAnsi="Arial" w:cs="Arial"/>
                <w:color w:val="000000" w:themeColor="text1"/>
                <w:sz w:val="22"/>
                <w:szCs w:val="22"/>
              </w:rPr>
            </w:pPr>
            <w:r w:rsidRPr="008E7518">
              <w:rPr>
                <w:rFonts w:ascii="Arial" w:hAnsi="Arial" w:cs="Arial"/>
                <w:color w:val="000000" w:themeColor="text1"/>
                <w:sz w:val="22"/>
                <w:szCs w:val="22"/>
              </w:rPr>
              <w:t>(funcionários)</w:t>
            </w:r>
          </w:p>
        </w:tc>
        <w:tc>
          <w:tcPr>
            <w:tcW w:w="1329" w:type="dxa"/>
            <w:vAlign w:val="center"/>
          </w:tcPr>
          <w:p w:rsidR="007F3D1C" w:rsidRPr="008E7518" w:rsidRDefault="007F3D1C" w:rsidP="007F3D1C">
            <w:pPr>
              <w:jc w:val="center"/>
              <w:rPr>
                <w:rFonts w:ascii="Arial" w:hAnsi="Arial" w:cs="Arial"/>
                <w:color w:val="000000" w:themeColor="text1"/>
                <w:sz w:val="22"/>
                <w:szCs w:val="22"/>
              </w:rPr>
            </w:pPr>
            <w:r w:rsidRPr="008E7518">
              <w:rPr>
                <w:rFonts w:ascii="Arial" w:hAnsi="Arial" w:cs="Arial"/>
                <w:color w:val="000000" w:themeColor="text1"/>
                <w:sz w:val="22"/>
                <w:szCs w:val="22"/>
              </w:rPr>
              <w:t>16</w:t>
            </w:r>
          </w:p>
        </w:tc>
        <w:tc>
          <w:tcPr>
            <w:tcW w:w="1458" w:type="dxa"/>
            <w:vAlign w:val="center"/>
          </w:tcPr>
          <w:p w:rsidR="007F3D1C" w:rsidRPr="008E7518" w:rsidRDefault="007F3D1C" w:rsidP="007F3D1C">
            <w:pPr>
              <w:jc w:val="center"/>
              <w:rPr>
                <w:rFonts w:ascii="Arial" w:hAnsi="Arial" w:cs="Arial"/>
                <w:b/>
                <w:color w:val="000000" w:themeColor="text1"/>
                <w:sz w:val="24"/>
                <w:szCs w:val="28"/>
              </w:rPr>
            </w:pPr>
          </w:p>
        </w:tc>
        <w:tc>
          <w:tcPr>
            <w:tcW w:w="1894" w:type="dxa"/>
            <w:vAlign w:val="center"/>
          </w:tcPr>
          <w:p w:rsidR="007F3D1C" w:rsidRPr="008E7518" w:rsidRDefault="007F3D1C" w:rsidP="007F3D1C">
            <w:pPr>
              <w:jc w:val="center"/>
              <w:rPr>
                <w:rFonts w:ascii="Arial" w:hAnsi="Arial" w:cs="Arial"/>
                <w:b/>
                <w:color w:val="000000" w:themeColor="text1"/>
                <w:sz w:val="24"/>
                <w:szCs w:val="28"/>
              </w:rPr>
            </w:pPr>
          </w:p>
        </w:tc>
      </w:tr>
      <w:tr w:rsidR="007F3D1C" w:rsidRPr="008E7518" w:rsidTr="007F3D1C">
        <w:trPr>
          <w:trHeight w:val="572"/>
          <w:jc w:val="center"/>
        </w:trPr>
        <w:tc>
          <w:tcPr>
            <w:tcW w:w="8729" w:type="dxa"/>
            <w:gridSpan w:val="5"/>
            <w:shd w:val="clear" w:color="auto" w:fill="auto"/>
            <w:vAlign w:val="center"/>
          </w:tcPr>
          <w:p w:rsidR="007F3D1C" w:rsidRPr="008E7518" w:rsidRDefault="007F3D1C" w:rsidP="007F3D1C">
            <w:pPr>
              <w:jc w:val="right"/>
              <w:rPr>
                <w:rFonts w:ascii="Arial" w:hAnsi="Arial" w:cs="Arial"/>
                <w:color w:val="000000" w:themeColor="text1"/>
                <w:szCs w:val="28"/>
              </w:rPr>
            </w:pPr>
            <w:r w:rsidRPr="008E7518">
              <w:rPr>
                <w:rFonts w:ascii="Arial" w:hAnsi="Arial" w:cs="Arial"/>
                <w:color w:val="000000" w:themeColor="text1"/>
                <w:sz w:val="24"/>
                <w:szCs w:val="28"/>
              </w:rPr>
              <w:t>TOTAL MENSAL</w:t>
            </w:r>
          </w:p>
        </w:tc>
        <w:tc>
          <w:tcPr>
            <w:tcW w:w="1894" w:type="dxa"/>
            <w:vAlign w:val="center"/>
          </w:tcPr>
          <w:p w:rsidR="007F3D1C" w:rsidRPr="008E7518" w:rsidRDefault="007F3D1C" w:rsidP="007F3D1C">
            <w:pPr>
              <w:jc w:val="center"/>
              <w:rPr>
                <w:rFonts w:ascii="Arial" w:hAnsi="Arial" w:cs="Arial"/>
                <w:b/>
                <w:color w:val="000000" w:themeColor="text1"/>
                <w:sz w:val="24"/>
                <w:szCs w:val="28"/>
              </w:rPr>
            </w:pPr>
          </w:p>
        </w:tc>
      </w:tr>
      <w:tr w:rsidR="007F3D1C" w:rsidRPr="008E7518" w:rsidTr="007F3D1C">
        <w:trPr>
          <w:trHeight w:val="552"/>
          <w:jc w:val="center"/>
        </w:trPr>
        <w:tc>
          <w:tcPr>
            <w:tcW w:w="8729" w:type="dxa"/>
            <w:gridSpan w:val="5"/>
            <w:shd w:val="clear" w:color="auto" w:fill="auto"/>
            <w:vAlign w:val="center"/>
          </w:tcPr>
          <w:p w:rsidR="007F3D1C" w:rsidRPr="008E7518" w:rsidRDefault="007F3D1C" w:rsidP="007F3D1C">
            <w:pPr>
              <w:jc w:val="right"/>
              <w:rPr>
                <w:rFonts w:ascii="Arial" w:hAnsi="Arial" w:cs="Arial"/>
                <w:color w:val="000000" w:themeColor="text1"/>
                <w:szCs w:val="28"/>
              </w:rPr>
            </w:pPr>
            <w:r w:rsidRPr="008E7518">
              <w:rPr>
                <w:rFonts w:ascii="Arial" w:hAnsi="Arial" w:cs="Arial"/>
                <w:color w:val="000000" w:themeColor="text1"/>
                <w:sz w:val="24"/>
                <w:szCs w:val="28"/>
              </w:rPr>
              <w:t>TOTAL PARA 09 MESES</w:t>
            </w:r>
          </w:p>
        </w:tc>
        <w:tc>
          <w:tcPr>
            <w:tcW w:w="1894" w:type="dxa"/>
            <w:vAlign w:val="center"/>
          </w:tcPr>
          <w:p w:rsidR="007F3D1C" w:rsidRPr="008E7518" w:rsidRDefault="007F3D1C" w:rsidP="007F3D1C">
            <w:pPr>
              <w:jc w:val="center"/>
              <w:rPr>
                <w:rFonts w:ascii="Arial" w:hAnsi="Arial" w:cs="Arial"/>
                <w:b/>
                <w:color w:val="000000" w:themeColor="text1"/>
                <w:szCs w:val="28"/>
              </w:rPr>
            </w:pPr>
          </w:p>
        </w:tc>
      </w:tr>
    </w:tbl>
    <w:p w:rsidR="007F3D1C" w:rsidRPr="008E7518" w:rsidRDefault="007F3D1C" w:rsidP="007F3D1C">
      <w:pPr>
        <w:spacing w:line="276" w:lineRule="auto"/>
        <w:ind w:right="46"/>
        <w:rPr>
          <w:b/>
          <w:color w:val="000000" w:themeColor="text1"/>
          <w:sz w:val="24"/>
          <w:szCs w:val="24"/>
        </w:rPr>
      </w:pPr>
    </w:p>
    <w:p w:rsidR="00425CBE" w:rsidRPr="008E7518" w:rsidRDefault="00425CBE" w:rsidP="007F3D1C">
      <w:pPr>
        <w:spacing w:line="276" w:lineRule="auto"/>
        <w:ind w:right="46"/>
        <w:rPr>
          <w:color w:val="000000" w:themeColor="text1"/>
          <w:sz w:val="24"/>
          <w:szCs w:val="24"/>
        </w:rPr>
      </w:pPr>
      <w:r w:rsidRPr="008E7518">
        <w:rPr>
          <w:b/>
          <w:color w:val="000000" w:themeColor="text1"/>
          <w:sz w:val="24"/>
          <w:szCs w:val="24"/>
        </w:rPr>
        <w:t xml:space="preserve">Validade da Proposta: </w:t>
      </w:r>
      <w:r w:rsidRPr="008E7518">
        <w:rPr>
          <w:color w:val="000000" w:themeColor="text1"/>
          <w:sz w:val="24"/>
          <w:szCs w:val="24"/>
        </w:rPr>
        <w:t xml:space="preserve">60 dias </w:t>
      </w:r>
      <w:r w:rsidRPr="008E7518">
        <w:rPr>
          <w:b/>
          <w:color w:val="000000" w:themeColor="text1"/>
          <w:sz w:val="24"/>
          <w:szCs w:val="24"/>
        </w:rPr>
        <w:t>_______________________________________________________________</w:t>
      </w:r>
    </w:p>
    <w:p w:rsidR="00D91B69" w:rsidRPr="006937C1" w:rsidRDefault="00D91B69" w:rsidP="00D91B69">
      <w:pPr>
        <w:spacing w:line="360" w:lineRule="auto"/>
        <w:rPr>
          <w:b/>
          <w:bCs/>
          <w:sz w:val="24"/>
          <w:szCs w:val="24"/>
        </w:rPr>
      </w:pPr>
      <w:r w:rsidRPr="006937C1">
        <w:rPr>
          <w:b/>
          <w:bCs/>
          <w:sz w:val="24"/>
          <w:szCs w:val="24"/>
          <w:u w:val="single"/>
        </w:rPr>
        <w:lastRenderedPageBreak/>
        <w:t>OBS</w:t>
      </w:r>
      <w:r>
        <w:rPr>
          <w:b/>
          <w:bCs/>
          <w:sz w:val="24"/>
          <w:szCs w:val="24"/>
        </w:rPr>
        <w:t xml:space="preserve">: A empresa que deixar de cotar qualquer item terá a proposta desclassificada. </w:t>
      </w:r>
    </w:p>
    <w:p w:rsidR="00425CBE" w:rsidRPr="008E7518" w:rsidRDefault="00425CBE" w:rsidP="001F1ADB">
      <w:pPr>
        <w:spacing w:line="360" w:lineRule="auto"/>
        <w:ind w:right="46"/>
        <w:jc w:val="both"/>
        <w:rPr>
          <w:color w:val="000000" w:themeColor="text1"/>
          <w:sz w:val="24"/>
          <w:szCs w:val="24"/>
        </w:rPr>
      </w:pPr>
      <w:r w:rsidRPr="008E7518">
        <w:rPr>
          <w:color w:val="000000" w:themeColor="text1"/>
          <w:sz w:val="24"/>
          <w:szCs w:val="24"/>
        </w:rPr>
        <w:t>Esta proposta deverá ser preenchida e enviada à PREFEITURA MUNICIPAL DE BOM JARDIM, devidamente assinada por responsável da firma informante, em envelope lacrado.</w:t>
      </w:r>
    </w:p>
    <w:p w:rsidR="00425CBE" w:rsidRPr="008E7518" w:rsidRDefault="00425CBE" w:rsidP="009916EC">
      <w:pPr>
        <w:spacing w:line="360" w:lineRule="auto"/>
        <w:ind w:right="18"/>
        <w:jc w:val="center"/>
        <w:rPr>
          <w:color w:val="000000" w:themeColor="text1"/>
          <w:sz w:val="24"/>
          <w:szCs w:val="24"/>
        </w:rPr>
      </w:pPr>
      <w:r w:rsidRPr="008E7518">
        <w:rPr>
          <w:color w:val="000000" w:themeColor="text1"/>
          <w:sz w:val="24"/>
          <w:szCs w:val="24"/>
        </w:rPr>
        <w:t>Bom Jardim/RJ, ______ de ___________________ de 201</w:t>
      </w:r>
      <w:r w:rsidR="00A72081" w:rsidRPr="008E7518">
        <w:rPr>
          <w:color w:val="000000" w:themeColor="text1"/>
          <w:sz w:val="24"/>
          <w:szCs w:val="24"/>
        </w:rPr>
        <w:t>7</w:t>
      </w:r>
      <w:r w:rsidRPr="008E7518">
        <w:rPr>
          <w:color w:val="000000" w:themeColor="text1"/>
          <w:sz w:val="24"/>
          <w:szCs w:val="24"/>
        </w:rPr>
        <w:t>.</w:t>
      </w:r>
    </w:p>
    <w:p w:rsidR="00425CBE" w:rsidRPr="008E7518" w:rsidRDefault="00425CBE" w:rsidP="001F1ADB">
      <w:pPr>
        <w:spacing w:line="360" w:lineRule="auto"/>
        <w:ind w:right="18"/>
        <w:jc w:val="center"/>
        <w:rPr>
          <w:color w:val="000000" w:themeColor="text1"/>
          <w:sz w:val="24"/>
          <w:szCs w:val="24"/>
        </w:rPr>
      </w:pPr>
    </w:p>
    <w:p w:rsidR="00425CBE" w:rsidRPr="008E7518" w:rsidRDefault="00425CBE" w:rsidP="001F1ADB">
      <w:pPr>
        <w:spacing w:line="360" w:lineRule="auto"/>
        <w:ind w:right="166"/>
        <w:jc w:val="center"/>
        <w:rPr>
          <w:color w:val="000000" w:themeColor="text1"/>
          <w:sz w:val="24"/>
          <w:szCs w:val="24"/>
        </w:rPr>
      </w:pPr>
      <w:r w:rsidRPr="008E7518">
        <w:rPr>
          <w:color w:val="000000" w:themeColor="text1"/>
          <w:sz w:val="24"/>
          <w:szCs w:val="24"/>
        </w:rPr>
        <w:t>__________________________________________</w:t>
      </w:r>
    </w:p>
    <w:p w:rsidR="00425CBE" w:rsidRPr="008E7518" w:rsidRDefault="00425CBE" w:rsidP="001F1ADB">
      <w:pPr>
        <w:spacing w:line="360" w:lineRule="auto"/>
        <w:ind w:right="46"/>
        <w:jc w:val="center"/>
        <w:rPr>
          <w:color w:val="000000" w:themeColor="text1"/>
          <w:sz w:val="24"/>
          <w:szCs w:val="24"/>
        </w:rPr>
      </w:pPr>
      <w:r w:rsidRPr="008E7518">
        <w:rPr>
          <w:color w:val="000000" w:themeColor="text1"/>
          <w:sz w:val="24"/>
          <w:szCs w:val="24"/>
        </w:rPr>
        <w:t>Carimbo do CNPJ e assinatura do proponente</w:t>
      </w:r>
    </w:p>
    <w:p w:rsidR="009916EC" w:rsidRPr="008E7518" w:rsidRDefault="009916EC" w:rsidP="001F1ADB">
      <w:pPr>
        <w:spacing w:line="276" w:lineRule="auto"/>
        <w:jc w:val="center"/>
        <w:rPr>
          <w:b/>
          <w:bCs/>
          <w:color w:val="000000" w:themeColor="text1"/>
          <w:sz w:val="24"/>
          <w:szCs w:val="24"/>
        </w:rPr>
      </w:pPr>
    </w:p>
    <w:p w:rsidR="009916EC" w:rsidRPr="008E7518" w:rsidRDefault="009916EC" w:rsidP="001F1ADB">
      <w:pPr>
        <w:spacing w:line="276" w:lineRule="auto"/>
        <w:jc w:val="center"/>
        <w:rPr>
          <w:b/>
          <w:bCs/>
          <w:color w:val="000000" w:themeColor="text1"/>
          <w:sz w:val="24"/>
          <w:szCs w:val="24"/>
        </w:rPr>
      </w:pPr>
    </w:p>
    <w:p w:rsidR="001935AC" w:rsidRPr="008E7518" w:rsidRDefault="001935AC" w:rsidP="001F1ADB">
      <w:pPr>
        <w:spacing w:line="276" w:lineRule="auto"/>
        <w:jc w:val="center"/>
        <w:rPr>
          <w:b/>
          <w:bCs/>
          <w:color w:val="000000" w:themeColor="text1"/>
          <w:sz w:val="24"/>
          <w:szCs w:val="24"/>
        </w:rPr>
      </w:pPr>
    </w:p>
    <w:p w:rsidR="007A6F15" w:rsidRPr="008E7518" w:rsidRDefault="007A6F15" w:rsidP="001F1ADB">
      <w:pPr>
        <w:spacing w:line="276" w:lineRule="auto"/>
        <w:jc w:val="center"/>
        <w:rPr>
          <w:b/>
          <w:bCs/>
          <w:color w:val="000000" w:themeColor="text1"/>
          <w:sz w:val="24"/>
          <w:szCs w:val="24"/>
        </w:rPr>
      </w:pPr>
    </w:p>
    <w:p w:rsidR="007A6F15" w:rsidRPr="008E7518" w:rsidRDefault="007A6F15" w:rsidP="001F1ADB">
      <w:pPr>
        <w:spacing w:line="276" w:lineRule="auto"/>
        <w:jc w:val="center"/>
        <w:rPr>
          <w:b/>
          <w:bCs/>
          <w:color w:val="000000" w:themeColor="text1"/>
          <w:sz w:val="24"/>
          <w:szCs w:val="24"/>
        </w:rPr>
      </w:pPr>
    </w:p>
    <w:p w:rsidR="007A6F15" w:rsidRPr="008E7518" w:rsidRDefault="007A6F15" w:rsidP="001F1ADB">
      <w:pPr>
        <w:spacing w:line="276" w:lineRule="auto"/>
        <w:jc w:val="center"/>
        <w:rPr>
          <w:b/>
          <w:bCs/>
          <w:color w:val="000000" w:themeColor="text1"/>
          <w:sz w:val="24"/>
          <w:szCs w:val="24"/>
        </w:rPr>
      </w:pPr>
    </w:p>
    <w:p w:rsidR="007A6F15" w:rsidRPr="008E7518" w:rsidRDefault="007A6F15" w:rsidP="001F1ADB">
      <w:pPr>
        <w:spacing w:line="276" w:lineRule="auto"/>
        <w:jc w:val="center"/>
        <w:rPr>
          <w:b/>
          <w:bCs/>
          <w:color w:val="000000" w:themeColor="text1"/>
          <w:sz w:val="24"/>
          <w:szCs w:val="24"/>
        </w:rPr>
      </w:pPr>
    </w:p>
    <w:p w:rsidR="007A6F15" w:rsidRPr="008E7518" w:rsidRDefault="007A6F15" w:rsidP="001F1ADB">
      <w:pPr>
        <w:spacing w:line="276" w:lineRule="auto"/>
        <w:jc w:val="center"/>
        <w:rPr>
          <w:b/>
          <w:bCs/>
          <w:color w:val="000000" w:themeColor="text1"/>
          <w:sz w:val="24"/>
          <w:szCs w:val="24"/>
        </w:rPr>
      </w:pPr>
    </w:p>
    <w:p w:rsidR="007A6F15" w:rsidRPr="008E7518" w:rsidRDefault="007A6F15" w:rsidP="001F1ADB">
      <w:pPr>
        <w:spacing w:line="276" w:lineRule="auto"/>
        <w:jc w:val="center"/>
        <w:rPr>
          <w:b/>
          <w:bCs/>
          <w:color w:val="000000" w:themeColor="text1"/>
          <w:sz w:val="24"/>
          <w:szCs w:val="24"/>
        </w:rPr>
      </w:pPr>
    </w:p>
    <w:p w:rsidR="007A6F15" w:rsidRPr="008E7518" w:rsidRDefault="007A6F15" w:rsidP="001F1ADB">
      <w:pPr>
        <w:spacing w:line="276" w:lineRule="auto"/>
        <w:jc w:val="center"/>
        <w:rPr>
          <w:b/>
          <w:bCs/>
          <w:color w:val="000000" w:themeColor="text1"/>
          <w:sz w:val="24"/>
          <w:szCs w:val="24"/>
        </w:rPr>
      </w:pPr>
    </w:p>
    <w:p w:rsidR="007A6F15" w:rsidRPr="008E7518" w:rsidRDefault="007A6F15" w:rsidP="001F1ADB">
      <w:pPr>
        <w:spacing w:line="276" w:lineRule="auto"/>
        <w:jc w:val="center"/>
        <w:rPr>
          <w:b/>
          <w:bCs/>
          <w:color w:val="000000" w:themeColor="text1"/>
          <w:sz w:val="24"/>
          <w:szCs w:val="24"/>
        </w:rPr>
      </w:pPr>
    </w:p>
    <w:p w:rsidR="007A6F15" w:rsidRPr="008E7518" w:rsidRDefault="007A6F15" w:rsidP="001F1ADB">
      <w:pPr>
        <w:spacing w:line="276" w:lineRule="auto"/>
        <w:jc w:val="center"/>
        <w:rPr>
          <w:b/>
          <w:bCs/>
          <w:color w:val="000000" w:themeColor="text1"/>
          <w:sz w:val="24"/>
          <w:szCs w:val="24"/>
        </w:rPr>
      </w:pPr>
    </w:p>
    <w:p w:rsidR="007A6F15" w:rsidRPr="008E7518" w:rsidRDefault="007A6F15" w:rsidP="001F1ADB">
      <w:pPr>
        <w:spacing w:line="276" w:lineRule="auto"/>
        <w:jc w:val="center"/>
        <w:rPr>
          <w:b/>
          <w:bCs/>
          <w:color w:val="000000" w:themeColor="text1"/>
          <w:sz w:val="24"/>
          <w:szCs w:val="24"/>
        </w:rPr>
      </w:pPr>
    </w:p>
    <w:p w:rsidR="007A6F15" w:rsidRPr="008E7518" w:rsidRDefault="007A6F15" w:rsidP="001F1ADB">
      <w:pPr>
        <w:spacing w:line="276" w:lineRule="auto"/>
        <w:jc w:val="center"/>
        <w:rPr>
          <w:b/>
          <w:bCs/>
          <w:color w:val="000000" w:themeColor="text1"/>
          <w:sz w:val="24"/>
          <w:szCs w:val="24"/>
        </w:rPr>
      </w:pPr>
    </w:p>
    <w:p w:rsidR="007A6F15" w:rsidRPr="008E7518" w:rsidRDefault="007A6F15" w:rsidP="001F1ADB">
      <w:pPr>
        <w:spacing w:line="276" w:lineRule="auto"/>
        <w:jc w:val="center"/>
        <w:rPr>
          <w:b/>
          <w:bCs/>
          <w:color w:val="000000" w:themeColor="text1"/>
          <w:sz w:val="24"/>
          <w:szCs w:val="24"/>
        </w:rPr>
      </w:pPr>
    </w:p>
    <w:p w:rsidR="007A6F15" w:rsidRPr="008E7518" w:rsidRDefault="007A6F15" w:rsidP="001F1ADB">
      <w:pPr>
        <w:spacing w:line="276" w:lineRule="auto"/>
        <w:jc w:val="center"/>
        <w:rPr>
          <w:b/>
          <w:bCs/>
          <w:color w:val="000000" w:themeColor="text1"/>
          <w:sz w:val="24"/>
          <w:szCs w:val="24"/>
        </w:rPr>
      </w:pPr>
    </w:p>
    <w:p w:rsidR="007A6F15" w:rsidRPr="008E7518" w:rsidRDefault="007A6F15" w:rsidP="001F1ADB">
      <w:pPr>
        <w:spacing w:line="276" w:lineRule="auto"/>
        <w:jc w:val="center"/>
        <w:rPr>
          <w:b/>
          <w:bCs/>
          <w:color w:val="000000" w:themeColor="text1"/>
          <w:sz w:val="24"/>
          <w:szCs w:val="24"/>
        </w:rPr>
      </w:pPr>
    </w:p>
    <w:p w:rsidR="007A6F15" w:rsidRPr="008E7518" w:rsidRDefault="007A6F15" w:rsidP="001F1ADB">
      <w:pPr>
        <w:spacing w:line="276" w:lineRule="auto"/>
        <w:jc w:val="center"/>
        <w:rPr>
          <w:b/>
          <w:bCs/>
          <w:color w:val="000000" w:themeColor="text1"/>
          <w:sz w:val="24"/>
          <w:szCs w:val="24"/>
        </w:rPr>
      </w:pPr>
    </w:p>
    <w:p w:rsidR="007A6F15" w:rsidRPr="008E7518" w:rsidRDefault="007A6F15" w:rsidP="001F1ADB">
      <w:pPr>
        <w:spacing w:line="276" w:lineRule="auto"/>
        <w:jc w:val="center"/>
        <w:rPr>
          <w:b/>
          <w:bCs/>
          <w:color w:val="000000" w:themeColor="text1"/>
          <w:sz w:val="24"/>
          <w:szCs w:val="24"/>
        </w:rPr>
      </w:pPr>
    </w:p>
    <w:p w:rsidR="007A6F15" w:rsidRPr="008E7518" w:rsidRDefault="007A6F15" w:rsidP="001F1ADB">
      <w:pPr>
        <w:spacing w:line="276" w:lineRule="auto"/>
        <w:jc w:val="center"/>
        <w:rPr>
          <w:b/>
          <w:bCs/>
          <w:color w:val="000000" w:themeColor="text1"/>
          <w:sz w:val="24"/>
          <w:szCs w:val="24"/>
        </w:rPr>
      </w:pPr>
    </w:p>
    <w:p w:rsidR="007A6F15" w:rsidRPr="008E7518" w:rsidRDefault="007A6F15" w:rsidP="001F1ADB">
      <w:pPr>
        <w:spacing w:line="276" w:lineRule="auto"/>
        <w:jc w:val="center"/>
        <w:rPr>
          <w:b/>
          <w:bCs/>
          <w:color w:val="000000" w:themeColor="text1"/>
          <w:sz w:val="24"/>
          <w:szCs w:val="24"/>
        </w:rPr>
      </w:pPr>
    </w:p>
    <w:p w:rsidR="007A6F15" w:rsidRPr="008E7518" w:rsidRDefault="007A6F15" w:rsidP="001F1ADB">
      <w:pPr>
        <w:spacing w:line="276" w:lineRule="auto"/>
        <w:jc w:val="center"/>
        <w:rPr>
          <w:b/>
          <w:bCs/>
          <w:color w:val="000000" w:themeColor="text1"/>
          <w:sz w:val="24"/>
          <w:szCs w:val="24"/>
        </w:rPr>
      </w:pPr>
    </w:p>
    <w:p w:rsidR="007A6F15" w:rsidRPr="008E7518" w:rsidRDefault="007A6F15" w:rsidP="001F1ADB">
      <w:pPr>
        <w:spacing w:line="276" w:lineRule="auto"/>
        <w:jc w:val="center"/>
        <w:rPr>
          <w:b/>
          <w:bCs/>
          <w:color w:val="000000" w:themeColor="text1"/>
          <w:sz w:val="24"/>
          <w:szCs w:val="24"/>
        </w:rPr>
      </w:pPr>
    </w:p>
    <w:p w:rsidR="007A6F15" w:rsidRPr="008E7518" w:rsidRDefault="007A6F15" w:rsidP="001F1ADB">
      <w:pPr>
        <w:spacing w:line="276" w:lineRule="auto"/>
        <w:jc w:val="center"/>
        <w:rPr>
          <w:b/>
          <w:bCs/>
          <w:color w:val="000000" w:themeColor="text1"/>
          <w:sz w:val="24"/>
          <w:szCs w:val="24"/>
        </w:rPr>
      </w:pPr>
    </w:p>
    <w:p w:rsidR="007A6F15" w:rsidRPr="008E7518" w:rsidRDefault="007A6F15" w:rsidP="001F1ADB">
      <w:pPr>
        <w:spacing w:line="276" w:lineRule="auto"/>
        <w:jc w:val="center"/>
        <w:rPr>
          <w:b/>
          <w:bCs/>
          <w:color w:val="000000" w:themeColor="text1"/>
          <w:sz w:val="24"/>
          <w:szCs w:val="24"/>
        </w:rPr>
      </w:pPr>
    </w:p>
    <w:p w:rsidR="007A6F15" w:rsidRPr="008E7518" w:rsidRDefault="007A6F15" w:rsidP="001F1ADB">
      <w:pPr>
        <w:spacing w:line="276" w:lineRule="auto"/>
        <w:jc w:val="center"/>
        <w:rPr>
          <w:b/>
          <w:bCs/>
          <w:color w:val="000000" w:themeColor="text1"/>
          <w:sz w:val="24"/>
          <w:szCs w:val="24"/>
        </w:rPr>
      </w:pPr>
    </w:p>
    <w:p w:rsidR="007A6F15" w:rsidRDefault="007A6F15" w:rsidP="001F1ADB">
      <w:pPr>
        <w:spacing w:line="276" w:lineRule="auto"/>
        <w:jc w:val="center"/>
        <w:rPr>
          <w:b/>
          <w:bCs/>
          <w:color w:val="000000" w:themeColor="text1"/>
          <w:sz w:val="24"/>
          <w:szCs w:val="24"/>
        </w:rPr>
      </w:pPr>
    </w:p>
    <w:p w:rsidR="008E7518" w:rsidRDefault="008E7518" w:rsidP="001F1ADB">
      <w:pPr>
        <w:spacing w:line="276" w:lineRule="auto"/>
        <w:jc w:val="center"/>
        <w:rPr>
          <w:b/>
          <w:bCs/>
          <w:color w:val="000000" w:themeColor="text1"/>
          <w:sz w:val="24"/>
          <w:szCs w:val="24"/>
        </w:rPr>
      </w:pPr>
    </w:p>
    <w:p w:rsidR="008E7518" w:rsidRDefault="008E7518" w:rsidP="001F1ADB">
      <w:pPr>
        <w:spacing w:line="276" w:lineRule="auto"/>
        <w:jc w:val="center"/>
        <w:rPr>
          <w:b/>
          <w:bCs/>
          <w:color w:val="000000" w:themeColor="text1"/>
          <w:sz w:val="24"/>
          <w:szCs w:val="24"/>
        </w:rPr>
      </w:pPr>
    </w:p>
    <w:p w:rsidR="008E7518" w:rsidRDefault="008E7518" w:rsidP="001F1ADB">
      <w:pPr>
        <w:spacing w:line="276" w:lineRule="auto"/>
        <w:jc w:val="center"/>
        <w:rPr>
          <w:b/>
          <w:bCs/>
          <w:color w:val="000000" w:themeColor="text1"/>
          <w:sz w:val="24"/>
          <w:szCs w:val="24"/>
        </w:rPr>
      </w:pPr>
    </w:p>
    <w:p w:rsidR="007A6F15" w:rsidRDefault="007A6F15" w:rsidP="001F1ADB">
      <w:pPr>
        <w:spacing w:line="276" w:lineRule="auto"/>
        <w:jc w:val="center"/>
        <w:rPr>
          <w:b/>
          <w:bCs/>
          <w:color w:val="000000" w:themeColor="text1"/>
          <w:sz w:val="24"/>
          <w:szCs w:val="24"/>
        </w:rPr>
      </w:pPr>
    </w:p>
    <w:p w:rsidR="00D91B69" w:rsidRPr="008E7518" w:rsidRDefault="00D91B69" w:rsidP="001F1ADB">
      <w:pPr>
        <w:spacing w:line="276" w:lineRule="auto"/>
        <w:jc w:val="center"/>
        <w:rPr>
          <w:b/>
          <w:bCs/>
          <w:color w:val="000000" w:themeColor="text1"/>
          <w:sz w:val="24"/>
          <w:szCs w:val="24"/>
        </w:rPr>
      </w:pPr>
    </w:p>
    <w:p w:rsidR="007A6F15" w:rsidRDefault="007A6F15"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lastRenderedPageBreak/>
        <w:t>EDITAL</w:t>
      </w:r>
    </w:p>
    <w:p w:rsidR="00ED7C87" w:rsidRPr="008E7518" w:rsidRDefault="00ED7C87"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 xml:space="preserve">PREGÃO PRESENCIAL Nº </w:t>
      </w:r>
      <w:r w:rsidR="002D0AA8">
        <w:rPr>
          <w:b/>
          <w:bCs/>
          <w:color w:val="000000" w:themeColor="text1"/>
          <w:sz w:val="24"/>
          <w:szCs w:val="24"/>
        </w:rPr>
        <w:t>028</w:t>
      </w:r>
      <w:r w:rsidRPr="008E7518">
        <w:rPr>
          <w:b/>
          <w:bCs/>
          <w:color w:val="000000" w:themeColor="text1"/>
          <w:sz w:val="24"/>
          <w:szCs w:val="24"/>
        </w:rPr>
        <w:t>/17</w:t>
      </w: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ANEXO III</w:t>
      </w:r>
    </w:p>
    <w:p w:rsidR="00ED7C87" w:rsidRPr="008E7518" w:rsidRDefault="00ED7C87"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DECLARAÇÃO DE FATOS IMPEDITIVOS</w:t>
      </w: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b/>
          <w:bCs/>
          <w:color w:val="000000" w:themeColor="text1"/>
          <w:sz w:val="24"/>
          <w:szCs w:val="24"/>
        </w:rPr>
        <w:t>__________________</w:t>
      </w:r>
      <w:r w:rsidRPr="008E7518">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color w:val="000000" w:themeColor="text1"/>
          <w:sz w:val="24"/>
          <w:szCs w:val="24"/>
        </w:rPr>
        <w:t>Local e data,</w:t>
      </w:r>
    </w:p>
    <w:p w:rsidR="00ED7C87" w:rsidRPr="008E7518" w:rsidRDefault="00ED7C87" w:rsidP="001F1ADB">
      <w:pPr>
        <w:spacing w:line="276" w:lineRule="auto"/>
        <w:rPr>
          <w:color w:val="000000" w:themeColor="text1"/>
          <w:sz w:val="24"/>
          <w:szCs w:val="24"/>
        </w:rPr>
      </w:pPr>
    </w:p>
    <w:p w:rsidR="00ED7C87" w:rsidRPr="008E7518" w:rsidRDefault="00ED7C87" w:rsidP="001F1ADB">
      <w:pPr>
        <w:pBdr>
          <w:bottom w:val="single" w:sz="12" w:space="1" w:color="auto"/>
        </w:pBd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color w:val="000000" w:themeColor="text1"/>
          <w:sz w:val="24"/>
          <w:szCs w:val="24"/>
        </w:rPr>
        <w:t xml:space="preserve">  Assinatura do representante legal</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color w:val="000000" w:themeColor="text1"/>
          <w:sz w:val="24"/>
          <w:szCs w:val="24"/>
        </w:rPr>
        <w:t>Carimbo CNPJ</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color w:val="000000" w:themeColor="text1"/>
          <w:sz w:val="24"/>
          <w:szCs w:val="24"/>
        </w:rPr>
        <w:t>Observações:</w:t>
      </w:r>
    </w:p>
    <w:p w:rsidR="00ED7C87" w:rsidRPr="008E7518" w:rsidRDefault="00ED7C87" w:rsidP="001F1ADB">
      <w:pPr>
        <w:spacing w:line="276" w:lineRule="auto"/>
        <w:rPr>
          <w:color w:val="000000" w:themeColor="text1"/>
          <w:sz w:val="24"/>
          <w:szCs w:val="24"/>
        </w:rPr>
      </w:pPr>
    </w:p>
    <w:p w:rsidR="00ED7C87" w:rsidRPr="008E7518" w:rsidRDefault="00ED7C87" w:rsidP="001F1ADB">
      <w:pPr>
        <w:numPr>
          <w:ilvl w:val="0"/>
          <w:numId w:val="3"/>
        </w:numPr>
        <w:spacing w:line="276" w:lineRule="auto"/>
        <w:ind w:left="0" w:firstLine="0"/>
        <w:rPr>
          <w:color w:val="000000" w:themeColor="text1"/>
          <w:sz w:val="24"/>
          <w:szCs w:val="24"/>
        </w:rPr>
      </w:pPr>
      <w:r w:rsidRPr="008E7518">
        <w:rPr>
          <w:color w:val="000000" w:themeColor="text1"/>
          <w:sz w:val="24"/>
          <w:szCs w:val="24"/>
        </w:rPr>
        <w:t>Esta carta deverá ser confeccionada em papel timbrado da empresa.</w:t>
      </w:r>
    </w:p>
    <w:p w:rsidR="00ED7C87" w:rsidRPr="008E7518" w:rsidRDefault="00ED7C87" w:rsidP="001F1ADB">
      <w:pPr>
        <w:numPr>
          <w:ilvl w:val="0"/>
          <w:numId w:val="3"/>
        </w:numPr>
        <w:spacing w:line="276" w:lineRule="auto"/>
        <w:ind w:left="0" w:firstLine="0"/>
        <w:rPr>
          <w:b/>
          <w:bCs/>
          <w:color w:val="000000" w:themeColor="text1"/>
          <w:sz w:val="24"/>
          <w:szCs w:val="24"/>
        </w:rPr>
      </w:pPr>
      <w:r w:rsidRPr="008E7518">
        <w:rPr>
          <w:b/>
          <w:bCs/>
          <w:color w:val="000000" w:themeColor="text1"/>
          <w:sz w:val="24"/>
          <w:szCs w:val="24"/>
        </w:rPr>
        <w:t>Esta declaração NÃO deverá ser colocada dentro dos envelopes</w:t>
      </w: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Default="00ED7C87" w:rsidP="001F1ADB">
      <w:pPr>
        <w:pStyle w:val="Cabealho"/>
        <w:tabs>
          <w:tab w:val="clear" w:pos="4419"/>
          <w:tab w:val="clear" w:pos="8838"/>
        </w:tabs>
        <w:spacing w:line="276" w:lineRule="auto"/>
        <w:jc w:val="both"/>
        <w:rPr>
          <w:color w:val="000000" w:themeColor="text1"/>
          <w:sz w:val="24"/>
          <w:szCs w:val="24"/>
        </w:rPr>
      </w:pPr>
    </w:p>
    <w:p w:rsidR="008E7518" w:rsidRDefault="008E7518" w:rsidP="001F1ADB">
      <w:pPr>
        <w:pStyle w:val="Cabealho"/>
        <w:tabs>
          <w:tab w:val="clear" w:pos="4419"/>
          <w:tab w:val="clear" w:pos="8838"/>
        </w:tabs>
        <w:spacing w:line="276" w:lineRule="auto"/>
        <w:jc w:val="both"/>
        <w:rPr>
          <w:color w:val="000000" w:themeColor="text1"/>
          <w:sz w:val="24"/>
          <w:szCs w:val="24"/>
        </w:rPr>
      </w:pPr>
    </w:p>
    <w:p w:rsidR="008E7518" w:rsidRDefault="008E7518" w:rsidP="001F1ADB">
      <w:pPr>
        <w:pStyle w:val="Cabealho"/>
        <w:tabs>
          <w:tab w:val="clear" w:pos="4419"/>
          <w:tab w:val="clear" w:pos="8838"/>
        </w:tabs>
        <w:spacing w:line="276" w:lineRule="auto"/>
        <w:jc w:val="both"/>
        <w:rPr>
          <w:color w:val="000000" w:themeColor="text1"/>
          <w:sz w:val="24"/>
          <w:szCs w:val="24"/>
        </w:rPr>
      </w:pPr>
    </w:p>
    <w:p w:rsidR="008E7518" w:rsidRPr="008E7518" w:rsidRDefault="008E7518" w:rsidP="001F1ADB">
      <w:pPr>
        <w:pStyle w:val="Cabealho"/>
        <w:tabs>
          <w:tab w:val="clear" w:pos="4419"/>
          <w:tab w:val="clear" w:pos="8838"/>
        </w:tabs>
        <w:spacing w:line="276" w:lineRule="auto"/>
        <w:jc w:val="both"/>
        <w:rPr>
          <w:color w:val="000000" w:themeColor="text1"/>
          <w:sz w:val="24"/>
          <w:szCs w:val="24"/>
        </w:rPr>
      </w:pPr>
    </w:p>
    <w:p w:rsidR="001935AC" w:rsidRPr="008E7518" w:rsidRDefault="001935AC"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lastRenderedPageBreak/>
        <w:t>EDITAL</w:t>
      </w:r>
    </w:p>
    <w:p w:rsidR="00ED7C87" w:rsidRPr="008E7518" w:rsidRDefault="00ED7C87" w:rsidP="001F1ADB">
      <w:pPr>
        <w:pStyle w:val="Ttulo2"/>
        <w:spacing w:line="276" w:lineRule="auto"/>
        <w:jc w:val="center"/>
        <w:rPr>
          <w:color w:val="000000" w:themeColor="text1"/>
          <w:szCs w:val="24"/>
        </w:rPr>
      </w:pPr>
      <w:r w:rsidRPr="008E7518">
        <w:rPr>
          <w:color w:val="000000" w:themeColor="text1"/>
          <w:szCs w:val="24"/>
        </w:rPr>
        <w:t xml:space="preserve">PREGÃO PRESENCIAL </w:t>
      </w:r>
      <w:r w:rsidR="005C6A7C" w:rsidRPr="008E7518">
        <w:rPr>
          <w:bCs/>
          <w:color w:val="000000" w:themeColor="text1"/>
          <w:szCs w:val="24"/>
        </w:rPr>
        <w:t>Nº</w:t>
      </w:r>
      <w:r w:rsidR="005C6A7C" w:rsidRPr="008E7518">
        <w:rPr>
          <w:b w:val="0"/>
          <w:bCs/>
          <w:color w:val="000000" w:themeColor="text1"/>
          <w:szCs w:val="24"/>
        </w:rPr>
        <w:t xml:space="preserve"> </w:t>
      </w:r>
      <w:r w:rsidR="002D0AA8">
        <w:rPr>
          <w:b w:val="0"/>
          <w:bCs/>
          <w:color w:val="000000" w:themeColor="text1"/>
          <w:szCs w:val="24"/>
        </w:rPr>
        <w:t>028</w:t>
      </w:r>
      <w:r w:rsidR="005C6A7C" w:rsidRPr="008E7518">
        <w:rPr>
          <w:bCs/>
          <w:color w:val="000000" w:themeColor="text1"/>
          <w:szCs w:val="24"/>
        </w:rPr>
        <w:t>/1</w:t>
      </w:r>
      <w:r w:rsidR="005C6A7C" w:rsidRPr="008E7518">
        <w:rPr>
          <w:b w:val="0"/>
          <w:bCs/>
          <w:color w:val="000000" w:themeColor="text1"/>
          <w:szCs w:val="24"/>
        </w:rPr>
        <w:t>7</w:t>
      </w: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ANEXO IV</w:t>
      </w: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CARTA DE CREDENCIAMENTO (modelo)</w:t>
      </w: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(local )       , de      de  201</w:t>
      </w:r>
      <w:r w:rsidR="005C6A7C" w:rsidRPr="008E7518">
        <w:rPr>
          <w:color w:val="000000" w:themeColor="text1"/>
          <w:sz w:val="24"/>
          <w:szCs w:val="24"/>
        </w:rPr>
        <w:t>7</w:t>
      </w:r>
      <w:r w:rsidRPr="008E7518">
        <w:rPr>
          <w:color w:val="000000" w:themeColor="text1"/>
          <w:sz w:val="24"/>
          <w:szCs w:val="24"/>
        </w:rPr>
        <w:t>.</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Ao</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Município de Bom Jardim/RJ.</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Praça</w:t>
      </w:r>
      <w:r w:rsidR="005C6A7C" w:rsidRPr="008E7518">
        <w:rPr>
          <w:color w:val="000000" w:themeColor="text1"/>
          <w:sz w:val="24"/>
          <w:szCs w:val="24"/>
        </w:rPr>
        <w:t xml:space="preserve"> Gov. Roberto Silveira nº 44 – 4</w:t>
      </w:r>
      <w:r w:rsidRPr="008E7518">
        <w:rPr>
          <w:color w:val="000000" w:themeColor="text1"/>
          <w:sz w:val="24"/>
          <w:szCs w:val="24"/>
        </w:rPr>
        <w:t>º andar</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Centro-Bom Jardim – RJ.</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Ao Pregoeiro</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Pela presente, fica credenciado o Sr. ____________, residente e domiciliado na Rua...., portador da Célula de Identidade nº _______________, expedida em ____/___/___ e CPF nº ______________, para representar a empresa __________________________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Inscrita no CNPJ sob o nº __________________, na Licitação modalidade PREGÃO PRESENCIAL nº ____________, a ser realizada em 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Atenciosamente.</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________________________________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 xml:space="preserve">  Assinatura do representante legal.</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Carimbo do CNPJ.</w:t>
      </w: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b/>
          <w:bCs/>
          <w:color w:val="000000" w:themeColor="text1"/>
          <w:sz w:val="24"/>
          <w:szCs w:val="24"/>
        </w:rPr>
        <w:t xml:space="preserve">OBS: </w:t>
      </w:r>
      <w:r w:rsidRPr="008E7518">
        <w:rPr>
          <w:color w:val="000000" w:themeColor="text1"/>
          <w:sz w:val="24"/>
          <w:szCs w:val="24"/>
        </w:rPr>
        <w:t>A carta de credenciamento deverá ser assinada pelo representante legal da licitante, com poderes para constituir mandatário e firma reconhecida.</w:t>
      </w:r>
    </w:p>
    <w:p w:rsidR="00ED7C87" w:rsidRPr="008E7518" w:rsidRDefault="00ED7C87" w:rsidP="001F1ADB">
      <w:pPr>
        <w:spacing w:line="276" w:lineRule="auto"/>
        <w:rPr>
          <w:color w:val="000000" w:themeColor="text1"/>
          <w:sz w:val="24"/>
          <w:szCs w:val="24"/>
        </w:rPr>
      </w:pPr>
      <w:r w:rsidRPr="008E7518">
        <w:rPr>
          <w:color w:val="000000" w:themeColor="text1"/>
          <w:sz w:val="24"/>
          <w:szCs w:val="24"/>
        </w:rPr>
        <w:t>Esta carta deverá ser confeccionada em papel timbrado da empresa;</w:t>
      </w:r>
    </w:p>
    <w:p w:rsidR="00ED7C87" w:rsidRPr="008E7518" w:rsidRDefault="00ED7C87" w:rsidP="001F1ADB">
      <w:pPr>
        <w:pStyle w:val="Cabealho"/>
        <w:tabs>
          <w:tab w:val="clear" w:pos="4419"/>
          <w:tab w:val="clear" w:pos="8838"/>
        </w:tabs>
        <w:spacing w:line="276" w:lineRule="auto"/>
        <w:jc w:val="both"/>
        <w:rPr>
          <w:b/>
          <w:color w:val="000000" w:themeColor="text1"/>
          <w:sz w:val="24"/>
          <w:szCs w:val="24"/>
        </w:rPr>
      </w:pPr>
      <w:r w:rsidRPr="008E7518">
        <w:rPr>
          <w:b/>
          <w:color w:val="000000" w:themeColor="text1"/>
          <w:sz w:val="24"/>
          <w:szCs w:val="24"/>
        </w:rPr>
        <w:t>A Carta de Credenciamento NÃO deverá ser colocada dentro dos envelopes.</w:t>
      </w:r>
    </w:p>
    <w:p w:rsidR="008E7518" w:rsidRDefault="008E7518" w:rsidP="001F1ADB">
      <w:pPr>
        <w:pStyle w:val="Ttulo2"/>
        <w:spacing w:line="276" w:lineRule="auto"/>
        <w:jc w:val="center"/>
        <w:rPr>
          <w:color w:val="000000" w:themeColor="text1"/>
          <w:szCs w:val="24"/>
        </w:rPr>
      </w:pPr>
    </w:p>
    <w:p w:rsidR="008E7518" w:rsidRDefault="008E7518" w:rsidP="001F1ADB">
      <w:pPr>
        <w:pStyle w:val="Ttulo2"/>
        <w:spacing w:line="276" w:lineRule="auto"/>
        <w:jc w:val="center"/>
        <w:rPr>
          <w:color w:val="000000" w:themeColor="text1"/>
          <w:szCs w:val="24"/>
        </w:rPr>
      </w:pPr>
    </w:p>
    <w:p w:rsidR="008E7518" w:rsidRDefault="008E7518" w:rsidP="001F1ADB">
      <w:pPr>
        <w:pStyle w:val="Ttulo2"/>
        <w:spacing w:line="276" w:lineRule="auto"/>
        <w:jc w:val="center"/>
        <w:rPr>
          <w:color w:val="000000" w:themeColor="text1"/>
          <w:szCs w:val="24"/>
        </w:rPr>
      </w:pPr>
    </w:p>
    <w:p w:rsidR="008E7518" w:rsidRPr="008E7518" w:rsidRDefault="008E7518" w:rsidP="008E7518"/>
    <w:p w:rsidR="00ED7C87" w:rsidRPr="008E7518" w:rsidRDefault="00ED7C87" w:rsidP="001F1ADB">
      <w:pPr>
        <w:pStyle w:val="Ttulo2"/>
        <w:spacing w:line="276" w:lineRule="auto"/>
        <w:jc w:val="center"/>
        <w:rPr>
          <w:color w:val="000000" w:themeColor="text1"/>
          <w:szCs w:val="24"/>
        </w:rPr>
      </w:pPr>
      <w:r w:rsidRPr="008E7518">
        <w:rPr>
          <w:color w:val="000000" w:themeColor="text1"/>
          <w:szCs w:val="24"/>
        </w:rPr>
        <w:lastRenderedPageBreak/>
        <w:t>EDITAL</w:t>
      </w:r>
    </w:p>
    <w:p w:rsidR="00ED7C87" w:rsidRPr="008E7518" w:rsidRDefault="00ED7C87" w:rsidP="001F1ADB">
      <w:pPr>
        <w:pStyle w:val="Ttulo2"/>
        <w:spacing w:line="276" w:lineRule="auto"/>
        <w:jc w:val="center"/>
        <w:rPr>
          <w:color w:val="000000" w:themeColor="text1"/>
          <w:szCs w:val="24"/>
        </w:rPr>
      </w:pPr>
    </w:p>
    <w:p w:rsidR="00ED7C87" w:rsidRPr="008E7518" w:rsidRDefault="00ED7C87" w:rsidP="001F1ADB">
      <w:pPr>
        <w:pStyle w:val="Ttulo2"/>
        <w:spacing w:line="276" w:lineRule="auto"/>
        <w:jc w:val="center"/>
        <w:rPr>
          <w:color w:val="000000" w:themeColor="text1"/>
          <w:szCs w:val="24"/>
        </w:rPr>
      </w:pPr>
      <w:r w:rsidRPr="008E7518">
        <w:rPr>
          <w:color w:val="000000" w:themeColor="text1"/>
          <w:szCs w:val="24"/>
        </w:rPr>
        <w:t xml:space="preserve">PREGÃO PRESENCIAL </w:t>
      </w:r>
      <w:r w:rsidR="005C6A7C" w:rsidRPr="008E7518">
        <w:rPr>
          <w:bCs/>
          <w:color w:val="000000" w:themeColor="text1"/>
          <w:szCs w:val="24"/>
        </w:rPr>
        <w:t>Nº</w:t>
      </w:r>
      <w:r w:rsidR="005C6A7C" w:rsidRPr="008E7518">
        <w:rPr>
          <w:b w:val="0"/>
          <w:bCs/>
          <w:color w:val="000000" w:themeColor="text1"/>
          <w:szCs w:val="24"/>
        </w:rPr>
        <w:t xml:space="preserve"> </w:t>
      </w:r>
      <w:r w:rsidR="002D0AA8">
        <w:rPr>
          <w:b w:val="0"/>
          <w:bCs/>
          <w:color w:val="000000" w:themeColor="text1"/>
          <w:szCs w:val="24"/>
        </w:rPr>
        <w:t>028</w:t>
      </w:r>
      <w:r w:rsidR="005C6A7C" w:rsidRPr="008E7518">
        <w:rPr>
          <w:bCs/>
          <w:color w:val="000000" w:themeColor="text1"/>
          <w:szCs w:val="24"/>
        </w:rPr>
        <w:t>/1</w:t>
      </w:r>
      <w:r w:rsidR="005C6A7C" w:rsidRPr="008E7518">
        <w:rPr>
          <w:b w:val="0"/>
          <w:bCs/>
          <w:color w:val="000000" w:themeColor="text1"/>
          <w:szCs w:val="24"/>
        </w:rPr>
        <w:t>7</w:t>
      </w:r>
    </w:p>
    <w:p w:rsidR="00ED7C87" w:rsidRPr="008E7518" w:rsidRDefault="00ED7C87" w:rsidP="001F1ADB">
      <w:pPr>
        <w:spacing w:line="276" w:lineRule="auto"/>
        <w:jc w:val="center"/>
        <w:rPr>
          <w:color w:val="000000" w:themeColor="text1"/>
          <w:sz w:val="24"/>
          <w:szCs w:val="24"/>
        </w:rPr>
      </w:pPr>
      <w:r w:rsidRPr="008E7518">
        <w:rPr>
          <w:b/>
          <w:bCs/>
          <w:color w:val="000000" w:themeColor="text1"/>
          <w:sz w:val="24"/>
          <w:szCs w:val="24"/>
        </w:rPr>
        <w:t>ANEXO V</w:t>
      </w: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pStyle w:val="Ttulo1"/>
        <w:spacing w:line="276" w:lineRule="auto"/>
        <w:jc w:val="center"/>
        <w:rPr>
          <w:rFonts w:ascii="Times New Roman" w:hAnsi="Times New Roman"/>
          <w:color w:val="000000" w:themeColor="text1"/>
          <w:sz w:val="24"/>
          <w:szCs w:val="24"/>
        </w:rPr>
      </w:pPr>
      <w:r w:rsidRPr="008E7518">
        <w:rPr>
          <w:rFonts w:ascii="Times New Roman" w:hAnsi="Times New Roman"/>
          <w:color w:val="000000" w:themeColor="text1"/>
          <w:sz w:val="24"/>
          <w:szCs w:val="24"/>
        </w:rPr>
        <w:t>DECLARAÇÃO</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color w:val="000000" w:themeColor="text1"/>
          <w:sz w:val="24"/>
          <w:szCs w:val="24"/>
        </w:rPr>
        <w:t>NOME DA EMPRESA:__________________________________________________</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pStyle w:val="Corpodetexto"/>
        <w:spacing w:line="276" w:lineRule="auto"/>
        <w:rPr>
          <w:color w:val="000000" w:themeColor="text1"/>
          <w:sz w:val="24"/>
          <w:szCs w:val="24"/>
        </w:rPr>
      </w:pPr>
    </w:p>
    <w:p w:rsidR="00ED7C87" w:rsidRPr="008E7518" w:rsidRDefault="00ED7C87" w:rsidP="001F1ADB">
      <w:pPr>
        <w:pStyle w:val="Corpodetexto"/>
        <w:spacing w:line="276" w:lineRule="auto"/>
        <w:jc w:val="both"/>
        <w:rPr>
          <w:color w:val="000000" w:themeColor="text1"/>
          <w:sz w:val="24"/>
          <w:szCs w:val="24"/>
        </w:rPr>
      </w:pPr>
      <w:r w:rsidRPr="008E7518">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r w:rsidRPr="008E7518">
        <w:rPr>
          <w:color w:val="000000" w:themeColor="text1"/>
          <w:sz w:val="24"/>
          <w:szCs w:val="24"/>
        </w:rPr>
        <w:t>___________________, _______  de  _______________ de ______________.</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pBdr>
          <w:bottom w:val="single" w:sz="12" w:space="1" w:color="auto"/>
        </w:pBd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b/>
          <w:color w:val="000000" w:themeColor="text1"/>
          <w:sz w:val="24"/>
          <w:szCs w:val="24"/>
        </w:rPr>
      </w:pPr>
      <w:r w:rsidRPr="008E7518">
        <w:rPr>
          <w:color w:val="000000" w:themeColor="text1"/>
          <w:sz w:val="24"/>
          <w:szCs w:val="24"/>
        </w:rPr>
        <w:t xml:space="preserve">                                                          </w:t>
      </w:r>
      <w:r w:rsidRPr="008E7518">
        <w:rPr>
          <w:b/>
          <w:color w:val="000000" w:themeColor="text1"/>
          <w:sz w:val="24"/>
          <w:szCs w:val="24"/>
        </w:rPr>
        <w:t>ASS. P/ FIRMA</w:t>
      </w: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b/>
          <w:color w:val="000000" w:themeColor="text1"/>
          <w:sz w:val="24"/>
          <w:szCs w:val="24"/>
        </w:rPr>
      </w:pPr>
      <w:r w:rsidRPr="008E7518">
        <w:rPr>
          <w:b/>
          <w:color w:val="000000" w:themeColor="text1"/>
          <w:sz w:val="24"/>
          <w:szCs w:val="24"/>
        </w:rPr>
        <w:t>NOME:</w:t>
      </w:r>
    </w:p>
    <w:p w:rsidR="00ED7C87" w:rsidRPr="008E7518" w:rsidRDefault="00ED7C87" w:rsidP="001F1ADB">
      <w:pPr>
        <w:spacing w:line="276" w:lineRule="auto"/>
        <w:rPr>
          <w:b/>
          <w:color w:val="000000" w:themeColor="text1"/>
          <w:sz w:val="24"/>
          <w:szCs w:val="24"/>
        </w:rPr>
      </w:pPr>
      <w:r w:rsidRPr="008E7518">
        <w:rPr>
          <w:b/>
          <w:color w:val="000000" w:themeColor="text1"/>
          <w:sz w:val="24"/>
          <w:szCs w:val="24"/>
        </w:rPr>
        <w:t>CART. DE IDENTIDADE:</w:t>
      </w:r>
    </w:p>
    <w:p w:rsidR="00ED7C87" w:rsidRPr="008E7518" w:rsidRDefault="00ED7C87" w:rsidP="001F1ADB">
      <w:pPr>
        <w:spacing w:line="276" w:lineRule="auto"/>
        <w:rPr>
          <w:b/>
          <w:color w:val="000000" w:themeColor="text1"/>
          <w:sz w:val="24"/>
          <w:szCs w:val="24"/>
        </w:rPr>
      </w:pPr>
      <w:r w:rsidRPr="008E7518">
        <w:rPr>
          <w:b/>
          <w:color w:val="000000" w:themeColor="text1"/>
          <w:sz w:val="24"/>
          <w:szCs w:val="24"/>
        </w:rPr>
        <w:t>C.P.F.:</w:t>
      </w:r>
    </w:p>
    <w:p w:rsidR="00ED7C87" w:rsidRPr="008E7518" w:rsidRDefault="00ED7C87" w:rsidP="001F1ADB">
      <w:pPr>
        <w:spacing w:line="276" w:lineRule="auto"/>
        <w:rPr>
          <w:b/>
          <w:color w:val="000000" w:themeColor="text1"/>
          <w:sz w:val="24"/>
          <w:szCs w:val="24"/>
        </w:rPr>
      </w:pPr>
      <w:r w:rsidRPr="008E7518">
        <w:rPr>
          <w:b/>
          <w:color w:val="000000" w:themeColor="text1"/>
          <w:sz w:val="24"/>
          <w:szCs w:val="24"/>
        </w:rPr>
        <w:t>CARGO NA EMPRESA:</w:t>
      </w: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spacing w:line="276" w:lineRule="auto"/>
        <w:jc w:val="both"/>
        <w:rPr>
          <w:b/>
          <w:color w:val="000000" w:themeColor="text1"/>
          <w:sz w:val="24"/>
          <w:szCs w:val="24"/>
        </w:rPr>
      </w:pPr>
      <w:r w:rsidRPr="008E7518">
        <w:rPr>
          <w:b/>
          <w:color w:val="000000" w:themeColor="text1"/>
          <w:sz w:val="24"/>
          <w:szCs w:val="24"/>
        </w:rPr>
        <w:t>Esta Declaração DEVERÁ ser colocada dentro dos envelopes.</w:t>
      </w:r>
    </w:p>
    <w:p w:rsidR="00727453" w:rsidRPr="008E7518" w:rsidRDefault="00727453" w:rsidP="001F1ADB">
      <w:pPr>
        <w:spacing w:line="276" w:lineRule="auto"/>
        <w:jc w:val="center"/>
        <w:rPr>
          <w:b/>
          <w:bCs/>
          <w:color w:val="000000" w:themeColor="text1"/>
          <w:sz w:val="24"/>
          <w:szCs w:val="24"/>
        </w:rPr>
      </w:pPr>
    </w:p>
    <w:p w:rsidR="009916EC" w:rsidRPr="008E7518" w:rsidRDefault="009916EC" w:rsidP="001F1ADB">
      <w:pPr>
        <w:spacing w:line="276" w:lineRule="auto"/>
        <w:jc w:val="center"/>
        <w:rPr>
          <w:b/>
          <w:bCs/>
          <w:color w:val="000000" w:themeColor="text1"/>
          <w:sz w:val="24"/>
          <w:szCs w:val="24"/>
        </w:rPr>
      </w:pPr>
    </w:p>
    <w:p w:rsidR="008E7518" w:rsidRDefault="008E7518" w:rsidP="001F1ADB">
      <w:pPr>
        <w:spacing w:line="276" w:lineRule="auto"/>
        <w:jc w:val="center"/>
        <w:rPr>
          <w:b/>
          <w:bCs/>
          <w:color w:val="000000" w:themeColor="text1"/>
          <w:sz w:val="24"/>
          <w:szCs w:val="24"/>
        </w:rPr>
      </w:pPr>
    </w:p>
    <w:p w:rsidR="008E7518" w:rsidRDefault="008E7518" w:rsidP="001F1ADB">
      <w:pPr>
        <w:spacing w:line="276" w:lineRule="auto"/>
        <w:jc w:val="center"/>
        <w:rPr>
          <w:b/>
          <w:bCs/>
          <w:color w:val="000000" w:themeColor="text1"/>
          <w:sz w:val="24"/>
          <w:szCs w:val="24"/>
        </w:rPr>
      </w:pPr>
    </w:p>
    <w:p w:rsidR="008E7518" w:rsidRDefault="008E7518" w:rsidP="001F1ADB">
      <w:pPr>
        <w:spacing w:line="276" w:lineRule="auto"/>
        <w:jc w:val="center"/>
        <w:rPr>
          <w:b/>
          <w:bCs/>
          <w:color w:val="000000" w:themeColor="text1"/>
          <w:sz w:val="24"/>
          <w:szCs w:val="24"/>
        </w:rPr>
      </w:pPr>
    </w:p>
    <w:p w:rsidR="008E7518" w:rsidRDefault="008E7518"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lastRenderedPageBreak/>
        <w:t>EDITAL</w:t>
      </w:r>
    </w:p>
    <w:p w:rsidR="00ED7C87" w:rsidRPr="008E7518" w:rsidRDefault="00ED7C87"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 xml:space="preserve">PREGÃO PRESENCIAL Nº </w:t>
      </w:r>
      <w:r w:rsidR="005C6A7C" w:rsidRPr="008E7518">
        <w:rPr>
          <w:b/>
          <w:bCs/>
          <w:color w:val="000000" w:themeColor="text1"/>
          <w:sz w:val="24"/>
          <w:szCs w:val="24"/>
        </w:rPr>
        <w:t xml:space="preserve">Nº </w:t>
      </w:r>
      <w:r w:rsidR="002D0AA8">
        <w:rPr>
          <w:b/>
          <w:bCs/>
          <w:color w:val="000000" w:themeColor="text1"/>
          <w:sz w:val="24"/>
          <w:szCs w:val="24"/>
        </w:rPr>
        <w:t>028</w:t>
      </w:r>
      <w:r w:rsidR="005C6A7C" w:rsidRPr="008E7518">
        <w:rPr>
          <w:b/>
          <w:bCs/>
          <w:color w:val="000000" w:themeColor="text1"/>
          <w:sz w:val="24"/>
          <w:szCs w:val="24"/>
        </w:rPr>
        <w:t>/17</w:t>
      </w:r>
    </w:p>
    <w:p w:rsidR="00ED7C87" w:rsidRPr="008E7518" w:rsidRDefault="00ED7C87"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ANEXO VI</w:t>
      </w:r>
    </w:p>
    <w:p w:rsidR="00ED7C87" w:rsidRPr="008E7518" w:rsidRDefault="00ED7C87" w:rsidP="001F1ADB">
      <w:pPr>
        <w:spacing w:line="276" w:lineRule="auto"/>
        <w:jc w:val="center"/>
        <w:rPr>
          <w:b/>
          <w:bCs/>
          <w:color w:val="000000" w:themeColor="text1"/>
          <w:sz w:val="24"/>
          <w:szCs w:val="24"/>
        </w:rPr>
      </w:pP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DECLARAÇÃO DE ME OU EPP</w:t>
      </w: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jc w:val="both"/>
        <w:rPr>
          <w:b/>
          <w:bCs/>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b/>
          <w:bCs/>
          <w:color w:val="000000" w:themeColor="text1"/>
          <w:sz w:val="24"/>
          <w:szCs w:val="24"/>
        </w:rPr>
        <w:t>__________________</w:t>
      </w:r>
      <w:r w:rsidRPr="008E7518">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Portador (a) da Carteira de Identidade nº ______ e do CPF _________________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DECLARA, sob as penas da Lei, que é _________________________________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center"/>
        <w:rPr>
          <w:color w:val="000000" w:themeColor="text1"/>
          <w:sz w:val="24"/>
          <w:szCs w:val="24"/>
        </w:rPr>
      </w:pPr>
      <w:r w:rsidRPr="008E7518">
        <w:rPr>
          <w:color w:val="000000" w:themeColor="text1"/>
          <w:sz w:val="24"/>
          <w:szCs w:val="24"/>
        </w:rPr>
        <w:t>__________________________________</w:t>
      </w:r>
    </w:p>
    <w:p w:rsidR="00ED7C87" w:rsidRPr="008E7518" w:rsidRDefault="00ED7C87" w:rsidP="001F1ADB">
      <w:pPr>
        <w:spacing w:line="276" w:lineRule="auto"/>
        <w:jc w:val="center"/>
        <w:rPr>
          <w:color w:val="000000" w:themeColor="text1"/>
          <w:sz w:val="24"/>
          <w:szCs w:val="24"/>
        </w:rPr>
      </w:pPr>
      <w:r w:rsidRPr="008E7518">
        <w:rPr>
          <w:color w:val="000000" w:themeColor="text1"/>
          <w:sz w:val="24"/>
          <w:szCs w:val="24"/>
        </w:rPr>
        <w:t>(data)</w:t>
      </w: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spacing w:line="276" w:lineRule="auto"/>
        <w:jc w:val="center"/>
        <w:rPr>
          <w:color w:val="000000" w:themeColor="text1"/>
          <w:sz w:val="24"/>
          <w:szCs w:val="24"/>
        </w:rPr>
      </w:pPr>
      <w:r w:rsidRPr="008E7518">
        <w:rPr>
          <w:color w:val="000000" w:themeColor="text1"/>
          <w:sz w:val="24"/>
          <w:szCs w:val="24"/>
        </w:rPr>
        <w:t>__________________________________</w:t>
      </w:r>
    </w:p>
    <w:p w:rsidR="00ED7C87" w:rsidRPr="008E7518" w:rsidRDefault="00ED7C87" w:rsidP="001F1ADB">
      <w:pPr>
        <w:spacing w:line="276" w:lineRule="auto"/>
        <w:jc w:val="center"/>
        <w:rPr>
          <w:color w:val="000000" w:themeColor="text1"/>
          <w:sz w:val="24"/>
          <w:szCs w:val="24"/>
        </w:rPr>
      </w:pPr>
      <w:r w:rsidRPr="008E7518">
        <w:rPr>
          <w:color w:val="000000" w:themeColor="text1"/>
          <w:sz w:val="24"/>
          <w:szCs w:val="24"/>
        </w:rPr>
        <w:t>(representante legal)</w:t>
      </w: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spacing w:line="276" w:lineRule="auto"/>
        <w:jc w:val="both"/>
        <w:rPr>
          <w:b/>
          <w:color w:val="000000" w:themeColor="text1"/>
          <w:sz w:val="24"/>
          <w:szCs w:val="24"/>
        </w:rPr>
      </w:pPr>
      <w:r w:rsidRPr="008E7518">
        <w:rPr>
          <w:b/>
          <w:color w:val="000000" w:themeColor="text1"/>
          <w:sz w:val="24"/>
          <w:szCs w:val="24"/>
        </w:rPr>
        <w:t>Esta Declaração NÃO deverá ser colocada dentro dos envelopes.</w:t>
      </w: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1935AC" w:rsidRDefault="001935AC" w:rsidP="001F1ADB">
      <w:pPr>
        <w:tabs>
          <w:tab w:val="left" w:pos="1200"/>
        </w:tabs>
        <w:spacing w:line="276" w:lineRule="auto"/>
        <w:jc w:val="center"/>
        <w:rPr>
          <w:b/>
          <w:bCs/>
          <w:color w:val="000000" w:themeColor="text1"/>
          <w:sz w:val="24"/>
          <w:szCs w:val="24"/>
        </w:rPr>
      </w:pPr>
    </w:p>
    <w:p w:rsidR="008E7518" w:rsidRDefault="008E7518" w:rsidP="001F1ADB">
      <w:pPr>
        <w:tabs>
          <w:tab w:val="left" w:pos="1200"/>
        </w:tabs>
        <w:spacing w:line="276" w:lineRule="auto"/>
        <w:jc w:val="center"/>
        <w:rPr>
          <w:b/>
          <w:bCs/>
          <w:color w:val="000000" w:themeColor="text1"/>
          <w:sz w:val="24"/>
          <w:szCs w:val="24"/>
        </w:rPr>
      </w:pPr>
    </w:p>
    <w:p w:rsidR="008E7518" w:rsidRDefault="008E7518" w:rsidP="001F1ADB">
      <w:pPr>
        <w:tabs>
          <w:tab w:val="left" w:pos="1200"/>
        </w:tabs>
        <w:spacing w:line="276" w:lineRule="auto"/>
        <w:jc w:val="center"/>
        <w:rPr>
          <w:b/>
          <w:bCs/>
          <w:color w:val="000000" w:themeColor="text1"/>
          <w:sz w:val="24"/>
          <w:szCs w:val="24"/>
        </w:rPr>
      </w:pPr>
    </w:p>
    <w:p w:rsidR="008E7518" w:rsidRDefault="008E7518" w:rsidP="001F1ADB">
      <w:pPr>
        <w:tabs>
          <w:tab w:val="left" w:pos="1200"/>
        </w:tabs>
        <w:spacing w:line="276" w:lineRule="auto"/>
        <w:jc w:val="center"/>
        <w:rPr>
          <w:b/>
          <w:bCs/>
          <w:color w:val="000000" w:themeColor="text1"/>
          <w:sz w:val="24"/>
          <w:szCs w:val="24"/>
        </w:rPr>
      </w:pPr>
    </w:p>
    <w:p w:rsidR="008E7518" w:rsidRPr="008E7518" w:rsidRDefault="008E7518" w:rsidP="001F1ADB">
      <w:pPr>
        <w:tabs>
          <w:tab w:val="left" w:pos="1200"/>
        </w:tabs>
        <w:spacing w:line="276" w:lineRule="auto"/>
        <w:jc w:val="center"/>
        <w:rPr>
          <w:b/>
          <w:bCs/>
          <w:color w:val="000000" w:themeColor="text1"/>
          <w:sz w:val="24"/>
          <w:szCs w:val="24"/>
        </w:rPr>
      </w:pPr>
    </w:p>
    <w:p w:rsidR="00ED7C87" w:rsidRPr="008E7518" w:rsidRDefault="00ED7C87" w:rsidP="001F1ADB">
      <w:pPr>
        <w:tabs>
          <w:tab w:val="left" w:pos="1200"/>
        </w:tabs>
        <w:spacing w:line="276" w:lineRule="auto"/>
        <w:jc w:val="center"/>
        <w:rPr>
          <w:b/>
          <w:bCs/>
          <w:color w:val="000000" w:themeColor="text1"/>
          <w:sz w:val="24"/>
          <w:szCs w:val="24"/>
        </w:rPr>
      </w:pPr>
      <w:r w:rsidRPr="008E7518">
        <w:rPr>
          <w:b/>
          <w:bCs/>
          <w:color w:val="000000" w:themeColor="text1"/>
          <w:sz w:val="24"/>
          <w:szCs w:val="24"/>
        </w:rPr>
        <w:lastRenderedPageBreak/>
        <w:t>EDITAL</w:t>
      </w:r>
    </w:p>
    <w:p w:rsidR="00ED7C87" w:rsidRPr="008E7518" w:rsidRDefault="00ED7C87" w:rsidP="001F1ADB">
      <w:pPr>
        <w:pStyle w:val="Ttulo2"/>
        <w:spacing w:line="276" w:lineRule="auto"/>
        <w:jc w:val="center"/>
        <w:rPr>
          <w:color w:val="000000" w:themeColor="text1"/>
          <w:szCs w:val="24"/>
        </w:rPr>
      </w:pPr>
      <w:r w:rsidRPr="008E7518">
        <w:rPr>
          <w:color w:val="000000" w:themeColor="text1"/>
          <w:szCs w:val="24"/>
        </w:rPr>
        <w:t xml:space="preserve">PREGÃO PRESENCIAL </w:t>
      </w:r>
      <w:r w:rsidR="005C6A7C" w:rsidRPr="008E7518">
        <w:rPr>
          <w:bCs/>
          <w:color w:val="000000" w:themeColor="text1"/>
          <w:szCs w:val="24"/>
        </w:rPr>
        <w:t>Nº</w:t>
      </w:r>
      <w:r w:rsidR="005C6A7C" w:rsidRPr="008E7518">
        <w:rPr>
          <w:b w:val="0"/>
          <w:bCs/>
          <w:color w:val="000000" w:themeColor="text1"/>
          <w:szCs w:val="24"/>
        </w:rPr>
        <w:t xml:space="preserve"> </w:t>
      </w:r>
      <w:r w:rsidR="002D0AA8">
        <w:rPr>
          <w:b w:val="0"/>
          <w:bCs/>
          <w:color w:val="000000" w:themeColor="text1"/>
          <w:szCs w:val="24"/>
        </w:rPr>
        <w:t>028</w:t>
      </w:r>
      <w:r w:rsidR="005C6A7C" w:rsidRPr="008E7518">
        <w:rPr>
          <w:bCs/>
          <w:color w:val="000000" w:themeColor="text1"/>
          <w:szCs w:val="24"/>
        </w:rPr>
        <w:t>/1</w:t>
      </w:r>
      <w:r w:rsidR="005C6A7C" w:rsidRPr="008E7518">
        <w:rPr>
          <w:b w:val="0"/>
          <w:bCs/>
          <w:color w:val="000000" w:themeColor="text1"/>
          <w:szCs w:val="24"/>
        </w:rPr>
        <w:t>7</w:t>
      </w: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rPr>
        <w:t>ANEXO VII</w:t>
      </w:r>
    </w:p>
    <w:p w:rsidR="00ED7C87" w:rsidRPr="008E7518" w:rsidRDefault="00ED7C87" w:rsidP="001F1ADB">
      <w:pPr>
        <w:spacing w:line="276" w:lineRule="auto"/>
        <w:jc w:val="center"/>
        <w:rPr>
          <w:b/>
          <w:bCs/>
          <w:color w:val="000000" w:themeColor="text1"/>
          <w:sz w:val="24"/>
          <w:szCs w:val="24"/>
        </w:rPr>
      </w:pPr>
      <w:r w:rsidRPr="008E7518">
        <w:rPr>
          <w:b/>
          <w:bCs/>
          <w:color w:val="000000" w:themeColor="text1"/>
          <w:sz w:val="24"/>
          <w:szCs w:val="24"/>
          <w:u w:val="single"/>
        </w:rPr>
        <w:t>DECLARAÇÃO DE ATENDIMENTO AOS REQUISITOS DE HABILITAÇÃO</w:t>
      </w:r>
      <w:r w:rsidRPr="008E7518">
        <w:rPr>
          <w:b/>
          <w:bCs/>
          <w:color w:val="000000" w:themeColor="text1"/>
          <w:sz w:val="24"/>
          <w:szCs w:val="24"/>
        </w:rPr>
        <w:t xml:space="preserve"> (modelo)</w:t>
      </w: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rPr>
          <w:b/>
          <w:bCs/>
          <w:color w:val="000000" w:themeColor="text1"/>
          <w:sz w:val="24"/>
          <w:szCs w:val="24"/>
        </w:rPr>
      </w:pPr>
      <w:r w:rsidRPr="008E7518">
        <w:rPr>
          <w:b/>
          <w:bCs/>
          <w:color w:val="000000" w:themeColor="text1"/>
          <w:sz w:val="24"/>
          <w:szCs w:val="24"/>
        </w:rPr>
        <w:t>Ref.: Pregão nº ___________</w:t>
      </w:r>
    </w:p>
    <w:p w:rsidR="00ED7C87" w:rsidRPr="008E7518" w:rsidRDefault="00ED7C87" w:rsidP="001F1ADB">
      <w:pPr>
        <w:spacing w:line="276" w:lineRule="auto"/>
        <w:rPr>
          <w:b/>
          <w:bCs/>
          <w:color w:val="000000" w:themeColor="text1"/>
          <w:sz w:val="24"/>
          <w:szCs w:val="24"/>
        </w:rPr>
      </w:pPr>
    </w:p>
    <w:p w:rsidR="00ED7C87" w:rsidRPr="008E7518" w:rsidRDefault="00ED7C87" w:rsidP="001F1ADB">
      <w:pPr>
        <w:spacing w:line="276" w:lineRule="auto"/>
        <w:jc w:val="both"/>
        <w:rPr>
          <w:bCs/>
          <w:color w:val="000000" w:themeColor="text1"/>
          <w:sz w:val="24"/>
          <w:szCs w:val="24"/>
        </w:rPr>
      </w:pPr>
      <w:r w:rsidRPr="008E7518">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ED7C87" w:rsidRPr="008E7518" w:rsidRDefault="00ED7C87" w:rsidP="001F1ADB">
      <w:pPr>
        <w:spacing w:line="276" w:lineRule="auto"/>
        <w:jc w:val="both"/>
        <w:rPr>
          <w:bCs/>
          <w:color w:val="000000" w:themeColor="text1"/>
          <w:sz w:val="24"/>
          <w:szCs w:val="24"/>
        </w:rPr>
      </w:pPr>
    </w:p>
    <w:p w:rsidR="00ED7C87" w:rsidRPr="008E7518" w:rsidRDefault="00ED7C87" w:rsidP="001F1ADB">
      <w:pPr>
        <w:spacing w:line="276" w:lineRule="auto"/>
        <w:jc w:val="both"/>
        <w:rPr>
          <w:bCs/>
          <w:color w:val="000000" w:themeColor="text1"/>
          <w:sz w:val="24"/>
          <w:szCs w:val="24"/>
        </w:rPr>
      </w:pPr>
      <w:r w:rsidRPr="008E7518">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ED7C87" w:rsidRPr="008E7518" w:rsidRDefault="00ED7C87" w:rsidP="001F1ADB">
      <w:pPr>
        <w:spacing w:line="276" w:lineRule="auto"/>
        <w:jc w:val="both"/>
        <w:rPr>
          <w:bCs/>
          <w:color w:val="000000" w:themeColor="text1"/>
          <w:sz w:val="24"/>
          <w:szCs w:val="24"/>
        </w:rPr>
      </w:pPr>
    </w:p>
    <w:p w:rsidR="00ED7C87" w:rsidRPr="008E7518" w:rsidRDefault="00ED7C87" w:rsidP="001F1ADB">
      <w:pPr>
        <w:spacing w:line="276" w:lineRule="auto"/>
        <w:jc w:val="both"/>
        <w:rPr>
          <w:bCs/>
          <w:color w:val="000000" w:themeColor="text1"/>
          <w:sz w:val="24"/>
          <w:szCs w:val="24"/>
        </w:rPr>
      </w:pPr>
    </w:p>
    <w:p w:rsidR="00ED7C87" w:rsidRPr="008E7518" w:rsidRDefault="00ED7C87" w:rsidP="001F1ADB">
      <w:pPr>
        <w:spacing w:line="276" w:lineRule="auto"/>
        <w:jc w:val="center"/>
        <w:rPr>
          <w:bCs/>
          <w:color w:val="000000" w:themeColor="text1"/>
          <w:sz w:val="24"/>
          <w:szCs w:val="24"/>
        </w:rPr>
      </w:pPr>
    </w:p>
    <w:p w:rsidR="00ED7C87" w:rsidRPr="008E7518" w:rsidRDefault="00ED7C87" w:rsidP="001F1ADB">
      <w:pPr>
        <w:spacing w:line="276" w:lineRule="auto"/>
        <w:jc w:val="center"/>
        <w:rPr>
          <w:bCs/>
          <w:color w:val="000000" w:themeColor="text1"/>
          <w:sz w:val="24"/>
          <w:szCs w:val="24"/>
        </w:rPr>
      </w:pPr>
      <w:r w:rsidRPr="008E7518">
        <w:rPr>
          <w:bCs/>
          <w:color w:val="000000" w:themeColor="text1"/>
          <w:sz w:val="24"/>
          <w:szCs w:val="24"/>
        </w:rPr>
        <w:t>___________________________________</w:t>
      </w:r>
    </w:p>
    <w:p w:rsidR="00ED7C87" w:rsidRPr="008E7518" w:rsidRDefault="00ED7C87" w:rsidP="001F1ADB">
      <w:pPr>
        <w:spacing w:line="276" w:lineRule="auto"/>
        <w:jc w:val="center"/>
        <w:rPr>
          <w:bCs/>
          <w:color w:val="000000" w:themeColor="text1"/>
          <w:sz w:val="24"/>
          <w:szCs w:val="24"/>
        </w:rPr>
      </w:pPr>
      <w:r w:rsidRPr="008E7518">
        <w:rPr>
          <w:bCs/>
          <w:color w:val="000000" w:themeColor="text1"/>
          <w:sz w:val="24"/>
          <w:szCs w:val="24"/>
        </w:rPr>
        <w:t xml:space="preserve"> Local e data</w:t>
      </w:r>
    </w:p>
    <w:p w:rsidR="00ED7C87" w:rsidRPr="008E7518" w:rsidRDefault="00ED7C87" w:rsidP="001F1ADB">
      <w:pPr>
        <w:spacing w:line="276" w:lineRule="auto"/>
        <w:jc w:val="center"/>
        <w:rPr>
          <w:bCs/>
          <w:color w:val="000000" w:themeColor="text1"/>
          <w:sz w:val="24"/>
          <w:szCs w:val="24"/>
        </w:rPr>
      </w:pPr>
    </w:p>
    <w:p w:rsidR="00ED7C87" w:rsidRPr="008E7518" w:rsidRDefault="00ED7C87" w:rsidP="001F1ADB">
      <w:pPr>
        <w:spacing w:line="276" w:lineRule="auto"/>
        <w:jc w:val="center"/>
        <w:rPr>
          <w:bCs/>
          <w:color w:val="000000" w:themeColor="text1"/>
          <w:sz w:val="24"/>
          <w:szCs w:val="24"/>
        </w:rPr>
      </w:pPr>
      <w:r w:rsidRPr="008E7518">
        <w:rPr>
          <w:bCs/>
          <w:color w:val="000000" w:themeColor="text1"/>
          <w:sz w:val="24"/>
          <w:szCs w:val="24"/>
        </w:rPr>
        <w:t>_____________________________________</w:t>
      </w:r>
    </w:p>
    <w:p w:rsidR="00ED7C87" w:rsidRPr="008E7518" w:rsidRDefault="00ED7C87" w:rsidP="001F1ADB">
      <w:pPr>
        <w:spacing w:line="276" w:lineRule="auto"/>
        <w:jc w:val="center"/>
        <w:rPr>
          <w:bCs/>
          <w:color w:val="000000" w:themeColor="text1"/>
          <w:sz w:val="24"/>
          <w:szCs w:val="24"/>
        </w:rPr>
      </w:pPr>
      <w:r w:rsidRPr="008E7518">
        <w:rPr>
          <w:bCs/>
          <w:color w:val="000000" w:themeColor="text1"/>
          <w:sz w:val="24"/>
          <w:szCs w:val="24"/>
        </w:rPr>
        <w:t>(Assinatura do representante legal)</w:t>
      </w:r>
    </w:p>
    <w:p w:rsidR="00ED7C87" w:rsidRPr="008E7518" w:rsidRDefault="00ED7C87" w:rsidP="001F1ADB">
      <w:pPr>
        <w:spacing w:line="276" w:lineRule="auto"/>
        <w:jc w:val="center"/>
        <w:rPr>
          <w:bCs/>
          <w:color w:val="000000" w:themeColor="text1"/>
          <w:sz w:val="24"/>
          <w:szCs w:val="24"/>
        </w:rPr>
      </w:pPr>
    </w:p>
    <w:p w:rsidR="00ED7C87" w:rsidRPr="008E7518" w:rsidRDefault="00ED7C87" w:rsidP="001F1ADB">
      <w:pPr>
        <w:spacing w:line="276" w:lineRule="auto"/>
        <w:jc w:val="both"/>
        <w:rPr>
          <w:b/>
          <w:bCs/>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b/>
          <w:bCs/>
          <w:color w:val="000000" w:themeColor="text1"/>
          <w:sz w:val="24"/>
          <w:szCs w:val="24"/>
        </w:rPr>
        <w:t xml:space="preserve">OBS: </w:t>
      </w:r>
      <w:r w:rsidRPr="008E7518">
        <w:rPr>
          <w:bCs/>
          <w:color w:val="000000" w:themeColor="text1"/>
          <w:sz w:val="24"/>
          <w:szCs w:val="24"/>
        </w:rPr>
        <w:t>A</w:t>
      </w:r>
      <w:r w:rsidRPr="008E7518">
        <w:rPr>
          <w:b/>
          <w:bCs/>
          <w:color w:val="000000" w:themeColor="text1"/>
          <w:sz w:val="24"/>
          <w:szCs w:val="24"/>
        </w:rPr>
        <w:t xml:space="preserve"> </w:t>
      </w:r>
      <w:r w:rsidRPr="008E7518">
        <w:rPr>
          <w:bCs/>
          <w:color w:val="000000" w:themeColor="text1"/>
          <w:sz w:val="24"/>
          <w:szCs w:val="24"/>
        </w:rPr>
        <w:t xml:space="preserve">declaração em epígrafe deverá ser apresentada em papel timbrado da licitante e estar assinada pelo </w:t>
      </w:r>
      <w:r w:rsidRPr="008E7518">
        <w:rPr>
          <w:color w:val="000000" w:themeColor="text1"/>
          <w:sz w:val="24"/>
          <w:szCs w:val="24"/>
        </w:rPr>
        <w:t>representante legal da empresa.</w:t>
      </w:r>
    </w:p>
    <w:p w:rsidR="00ED7C87" w:rsidRPr="008E7518" w:rsidRDefault="00ED7C87" w:rsidP="001F1ADB">
      <w:pPr>
        <w:spacing w:line="276" w:lineRule="auto"/>
        <w:jc w:val="both"/>
        <w:rPr>
          <w:b/>
          <w:color w:val="000000" w:themeColor="text1"/>
          <w:sz w:val="24"/>
          <w:szCs w:val="24"/>
        </w:rPr>
      </w:pPr>
      <w:r w:rsidRPr="008E7518">
        <w:rPr>
          <w:b/>
          <w:color w:val="000000" w:themeColor="text1"/>
          <w:sz w:val="24"/>
          <w:szCs w:val="24"/>
        </w:rPr>
        <w:t>Esta Declaração NÃO deverá ser colocada dentro dos envelopes.</w:t>
      </w:r>
    </w:p>
    <w:p w:rsidR="00ED7C87" w:rsidRPr="008E7518" w:rsidRDefault="00ED7C87" w:rsidP="001F1ADB">
      <w:pPr>
        <w:pStyle w:val="Cabealho"/>
        <w:tabs>
          <w:tab w:val="clear" w:pos="4419"/>
          <w:tab w:val="clear" w:pos="8838"/>
        </w:tabs>
        <w:spacing w:line="276" w:lineRule="auto"/>
        <w:jc w:val="both"/>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9916EC" w:rsidRPr="008E7518" w:rsidRDefault="009916EC" w:rsidP="001F1ADB">
      <w:pPr>
        <w:spacing w:line="276" w:lineRule="auto"/>
        <w:rPr>
          <w:color w:val="000000" w:themeColor="text1"/>
          <w:sz w:val="24"/>
          <w:szCs w:val="24"/>
        </w:rPr>
      </w:pPr>
    </w:p>
    <w:p w:rsidR="009916EC" w:rsidRPr="008E7518" w:rsidRDefault="009916EC" w:rsidP="001F1ADB">
      <w:pPr>
        <w:spacing w:line="276" w:lineRule="auto"/>
        <w:rPr>
          <w:color w:val="000000" w:themeColor="text1"/>
          <w:sz w:val="24"/>
          <w:szCs w:val="24"/>
        </w:rPr>
      </w:pPr>
    </w:p>
    <w:p w:rsidR="009916EC" w:rsidRPr="008E7518" w:rsidRDefault="009916EC" w:rsidP="001F1ADB">
      <w:pPr>
        <w:spacing w:line="276" w:lineRule="auto"/>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Default="00ED7C87" w:rsidP="001F1ADB">
      <w:pPr>
        <w:spacing w:line="276" w:lineRule="auto"/>
        <w:rPr>
          <w:color w:val="000000" w:themeColor="text1"/>
          <w:sz w:val="24"/>
          <w:szCs w:val="24"/>
        </w:rPr>
      </w:pPr>
    </w:p>
    <w:p w:rsidR="008E7518" w:rsidRDefault="008E7518" w:rsidP="001F1ADB">
      <w:pPr>
        <w:spacing w:line="276" w:lineRule="auto"/>
        <w:rPr>
          <w:color w:val="000000" w:themeColor="text1"/>
          <w:sz w:val="24"/>
          <w:szCs w:val="24"/>
        </w:rPr>
      </w:pPr>
    </w:p>
    <w:p w:rsidR="008E7518" w:rsidRDefault="008E7518" w:rsidP="001F1ADB">
      <w:pPr>
        <w:spacing w:line="276" w:lineRule="auto"/>
        <w:rPr>
          <w:color w:val="000000" w:themeColor="text1"/>
          <w:sz w:val="24"/>
          <w:szCs w:val="24"/>
        </w:rPr>
      </w:pPr>
    </w:p>
    <w:p w:rsidR="008E7518" w:rsidRDefault="008E7518" w:rsidP="001F1ADB">
      <w:pPr>
        <w:spacing w:line="276" w:lineRule="auto"/>
        <w:rPr>
          <w:color w:val="000000" w:themeColor="text1"/>
          <w:sz w:val="24"/>
          <w:szCs w:val="24"/>
        </w:rPr>
      </w:pPr>
    </w:p>
    <w:p w:rsidR="008E7518" w:rsidRPr="008E7518" w:rsidRDefault="008E7518" w:rsidP="001F1ADB">
      <w:pPr>
        <w:spacing w:line="276" w:lineRule="auto"/>
        <w:rPr>
          <w:color w:val="000000" w:themeColor="text1"/>
          <w:sz w:val="24"/>
          <w:szCs w:val="24"/>
        </w:rPr>
      </w:pPr>
    </w:p>
    <w:p w:rsidR="001935AC" w:rsidRPr="008E7518" w:rsidRDefault="001935AC" w:rsidP="001F1ADB">
      <w:pPr>
        <w:spacing w:line="276" w:lineRule="auto"/>
        <w:rPr>
          <w:color w:val="000000" w:themeColor="text1"/>
          <w:sz w:val="24"/>
          <w:szCs w:val="24"/>
        </w:rPr>
      </w:pPr>
    </w:p>
    <w:p w:rsidR="00ED7C87" w:rsidRPr="008E7518" w:rsidRDefault="00ED7C87" w:rsidP="001F1ADB">
      <w:pPr>
        <w:spacing w:line="276" w:lineRule="auto"/>
        <w:jc w:val="center"/>
        <w:rPr>
          <w:b/>
          <w:color w:val="000000" w:themeColor="text1"/>
          <w:sz w:val="24"/>
          <w:szCs w:val="24"/>
        </w:rPr>
      </w:pPr>
      <w:r w:rsidRPr="008E7518">
        <w:rPr>
          <w:b/>
          <w:color w:val="000000" w:themeColor="text1"/>
          <w:sz w:val="24"/>
          <w:szCs w:val="24"/>
        </w:rPr>
        <w:lastRenderedPageBreak/>
        <w:t xml:space="preserve">EDITAL </w:t>
      </w:r>
    </w:p>
    <w:p w:rsidR="00ED7C87" w:rsidRPr="008E7518" w:rsidRDefault="00ED7C87" w:rsidP="001F1ADB">
      <w:pPr>
        <w:spacing w:line="276" w:lineRule="auto"/>
        <w:jc w:val="center"/>
        <w:rPr>
          <w:b/>
          <w:color w:val="000000" w:themeColor="text1"/>
          <w:sz w:val="24"/>
          <w:szCs w:val="24"/>
        </w:rPr>
      </w:pPr>
      <w:r w:rsidRPr="008E7518">
        <w:rPr>
          <w:b/>
          <w:color w:val="000000" w:themeColor="text1"/>
          <w:sz w:val="24"/>
          <w:szCs w:val="24"/>
        </w:rPr>
        <w:t xml:space="preserve">PREGÃO PRESENCIAL Nº </w:t>
      </w:r>
      <w:r w:rsidR="005C6A7C" w:rsidRPr="008E7518">
        <w:rPr>
          <w:b/>
          <w:bCs/>
          <w:color w:val="000000" w:themeColor="text1"/>
          <w:sz w:val="24"/>
          <w:szCs w:val="24"/>
        </w:rPr>
        <w:t xml:space="preserve">Nº </w:t>
      </w:r>
      <w:r w:rsidR="002D0AA8">
        <w:rPr>
          <w:b/>
          <w:bCs/>
          <w:color w:val="000000" w:themeColor="text1"/>
          <w:sz w:val="24"/>
          <w:szCs w:val="24"/>
        </w:rPr>
        <w:t>028</w:t>
      </w:r>
      <w:r w:rsidR="005C6A7C" w:rsidRPr="008E7518">
        <w:rPr>
          <w:b/>
          <w:bCs/>
          <w:color w:val="000000" w:themeColor="text1"/>
          <w:sz w:val="24"/>
          <w:szCs w:val="24"/>
        </w:rPr>
        <w:t>/17</w:t>
      </w:r>
    </w:p>
    <w:p w:rsidR="00ED7C87" w:rsidRPr="008E7518" w:rsidRDefault="00ED7C87" w:rsidP="001F1ADB">
      <w:pPr>
        <w:spacing w:line="276" w:lineRule="auto"/>
        <w:jc w:val="center"/>
        <w:rPr>
          <w:color w:val="000000" w:themeColor="text1"/>
          <w:sz w:val="24"/>
          <w:szCs w:val="24"/>
        </w:rPr>
      </w:pPr>
      <w:r w:rsidRPr="008E7518">
        <w:rPr>
          <w:color w:val="000000" w:themeColor="text1"/>
          <w:sz w:val="24"/>
          <w:szCs w:val="24"/>
        </w:rPr>
        <w:t xml:space="preserve"> </w:t>
      </w:r>
    </w:p>
    <w:p w:rsidR="00ED7C87" w:rsidRPr="008E7518" w:rsidRDefault="00ED7C87" w:rsidP="001F1ADB">
      <w:pPr>
        <w:pStyle w:val="Ttulo9"/>
        <w:spacing w:line="276" w:lineRule="auto"/>
        <w:rPr>
          <w:color w:val="000000" w:themeColor="text1"/>
          <w:szCs w:val="24"/>
        </w:rPr>
      </w:pPr>
      <w:r w:rsidRPr="008E7518">
        <w:rPr>
          <w:color w:val="000000" w:themeColor="text1"/>
          <w:szCs w:val="24"/>
        </w:rPr>
        <w:t>ANEXO VIII</w:t>
      </w: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pStyle w:val="Ttulo9"/>
        <w:spacing w:line="276" w:lineRule="auto"/>
        <w:rPr>
          <w:color w:val="000000" w:themeColor="text1"/>
          <w:szCs w:val="24"/>
        </w:rPr>
      </w:pPr>
      <w:r w:rsidRPr="008E7518">
        <w:rPr>
          <w:color w:val="000000" w:themeColor="text1"/>
          <w:szCs w:val="24"/>
        </w:rPr>
        <w:t>DECLARAÇÃO DE IDONEIDADE</w:t>
      </w:r>
    </w:p>
    <w:p w:rsidR="00ED7C87" w:rsidRPr="008E7518" w:rsidRDefault="00ED7C87" w:rsidP="001F1ADB">
      <w:pPr>
        <w:spacing w:line="276" w:lineRule="auto"/>
        <w:jc w:val="center"/>
        <w:rPr>
          <w:color w:val="000000" w:themeColor="text1"/>
          <w:sz w:val="24"/>
          <w:szCs w:val="24"/>
        </w:rPr>
      </w:pPr>
    </w:p>
    <w:p w:rsidR="00ED7C87" w:rsidRPr="008E7518" w:rsidRDefault="00ED7C87" w:rsidP="001F1ADB">
      <w:pPr>
        <w:spacing w:line="276" w:lineRule="auto"/>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Local      e       data</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________________________________________</w:t>
      </w: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Assinatura do representante legal</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carimbo CNPJ</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 xml:space="preserve">Observações: </w:t>
      </w:r>
    </w:p>
    <w:p w:rsidR="00ED7C87" w:rsidRPr="008E7518" w:rsidRDefault="00ED7C87" w:rsidP="001F1ADB">
      <w:pPr>
        <w:spacing w:line="276" w:lineRule="auto"/>
        <w:jc w:val="both"/>
        <w:rPr>
          <w:color w:val="000000" w:themeColor="text1"/>
          <w:sz w:val="24"/>
          <w:szCs w:val="24"/>
        </w:rPr>
      </w:pPr>
    </w:p>
    <w:p w:rsidR="00ED7C87" w:rsidRPr="008E7518" w:rsidRDefault="00ED7C87" w:rsidP="001F1ADB">
      <w:pPr>
        <w:spacing w:line="276" w:lineRule="auto"/>
        <w:jc w:val="both"/>
        <w:rPr>
          <w:color w:val="000000" w:themeColor="text1"/>
          <w:sz w:val="24"/>
          <w:szCs w:val="24"/>
        </w:rPr>
      </w:pPr>
      <w:r w:rsidRPr="008E7518">
        <w:rPr>
          <w:color w:val="000000" w:themeColor="text1"/>
          <w:sz w:val="24"/>
          <w:szCs w:val="24"/>
        </w:rPr>
        <w:t xml:space="preserve">1 - Esta carta deverá ser confeccionada em papel timbrado da empresa. </w:t>
      </w:r>
    </w:p>
    <w:p w:rsidR="00D66E4B" w:rsidRPr="008E7518" w:rsidRDefault="00D66E4B">
      <w:pPr>
        <w:spacing w:line="276" w:lineRule="auto"/>
        <w:jc w:val="both"/>
        <w:rPr>
          <w:color w:val="000000" w:themeColor="text1"/>
          <w:sz w:val="24"/>
          <w:szCs w:val="24"/>
        </w:rPr>
      </w:pPr>
    </w:p>
    <w:sectPr w:rsidR="00D66E4B" w:rsidRPr="008E7518" w:rsidSect="008E7518">
      <w:headerReference w:type="default" r:id="rId11"/>
      <w:footerReference w:type="default" r:id="rId12"/>
      <w:type w:val="continuous"/>
      <w:pgSz w:w="11907" w:h="16840" w:code="9"/>
      <w:pgMar w:top="184" w:right="851" w:bottom="1418" w:left="1701" w:header="142"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DF1" w:rsidRDefault="002E6DF1">
      <w:r>
        <w:separator/>
      </w:r>
    </w:p>
  </w:endnote>
  <w:endnote w:type="continuationSeparator" w:id="1">
    <w:p w:rsidR="002E6DF1" w:rsidRDefault="002E6D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8894"/>
      <w:docPartObj>
        <w:docPartGallery w:val="Page Numbers (Bottom of Page)"/>
        <w:docPartUnique/>
      </w:docPartObj>
    </w:sdtPr>
    <w:sdtContent>
      <w:p w:rsidR="0022792D" w:rsidRDefault="0022792D" w:rsidP="00ED7C87">
        <w:pPr>
          <w:pStyle w:val="Rodap"/>
          <w:jc w:val="right"/>
        </w:pPr>
        <w:r>
          <w:t>[</w:t>
        </w:r>
        <w:fldSimple w:instr=" PAGE   \* MERGEFORMAT ">
          <w:r w:rsidR="002F0EF3">
            <w:rPr>
              <w:noProof/>
            </w:rPr>
            <w:t>1</w:t>
          </w:r>
        </w:fldSimple>
        <w:r>
          <w:t>]</w:t>
        </w:r>
      </w:p>
    </w:sdtContent>
  </w:sdt>
  <w:p w:rsidR="0022792D" w:rsidRDefault="0022792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DF1" w:rsidRDefault="002E6DF1">
      <w:r>
        <w:separator/>
      </w:r>
    </w:p>
  </w:footnote>
  <w:footnote w:type="continuationSeparator" w:id="1">
    <w:p w:rsidR="002E6DF1" w:rsidRDefault="002E6D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92D" w:rsidRDefault="00CC24DF">
    <w:pPr>
      <w:pStyle w:val="Cabealho"/>
    </w:pPr>
    <w:r>
      <w:rPr>
        <w:noProof/>
      </w:rPr>
      <w:pict>
        <v:shapetype id="_x0000_t202" coordsize="21600,21600" o:spt="202" path="m,l,21600r21600,l21600,xe">
          <v:stroke joinstyle="miter"/>
          <v:path gradientshapeok="t" o:connecttype="rect"/>
        </v:shapetype>
        <v:shape id="_x0000_s2054" type="#_x0000_t202" style="position:absolute;margin-left:32.75pt;margin-top:9.2pt;width:301.45pt;height:63.5pt;z-index:251657216" filled="f" stroked="f">
          <v:textbox style="mso-next-textbox:#_x0000_s2054">
            <w:txbxContent>
              <w:p w:rsidR="0022792D" w:rsidRPr="008E7518" w:rsidRDefault="0022792D">
                <w:pPr>
                  <w:jc w:val="center"/>
                  <w:rPr>
                    <w:b/>
                    <w:sz w:val="24"/>
                  </w:rPr>
                </w:pPr>
                <w:r w:rsidRPr="008E7518">
                  <w:rPr>
                    <w:b/>
                    <w:sz w:val="24"/>
                  </w:rPr>
                  <w:t>GOVERNO DO ESTADO DO RIO DE JANEIRO</w:t>
                </w:r>
              </w:p>
              <w:p w:rsidR="0022792D" w:rsidRDefault="0022792D">
                <w:pPr>
                  <w:pStyle w:val="Ttulo4"/>
                </w:pPr>
                <w:r>
                  <w:t>Prefeitura Municipal de Bom Jardim</w:t>
                </w:r>
              </w:p>
              <w:p w:rsidR="0022792D" w:rsidRDefault="0022792D">
                <w:pPr>
                  <w:jc w:val="center"/>
                  <w:rPr>
                    <w:b/>
                    <w:sz w:val="24"/>
                  </w:rPr>
                </w:pPr>
                <w:r>
                  <w:rPr>
                    <w:b/>
                    <w:sz w:val="24"/>
                  </w:rPr>
                  <w:t>Comissão Permanente de Licitações e Compras</w:t>
                </w:r>
              </w:p>
            </w:txbxContent>
          </v:textbox>
        </v:shape>
      </w:pict>
    </w:r>
    <w:r w:rsidR="0022792D">
      <w:rPr>
        <w:noProof/>
      </w:rPr>
      <w:drawing>
        <wp:anchor distT="0" distB="0" distL="114300" distR="114300" simplePos="0" relativeHeight="251656192" behindDoc="0" locked="0" layoutInCell="1" allowOverlap="1">
          <wp:simplePos x="0" y="0"/>
          <wp:positionH relativeFrom="column">
            <wp:posOffset>-260985</wp:posOffset>
          </wp:positionH>
          <wp:positionV relativeFrom="paragraph">
            <wp:posOffset>-71120</wp:posOffset>
          </wp:positionV>
          <wp:extent cx="1133475" cy="1133475"/>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133475" cy="1133475"/>
                  </a:xfrm>
                  <a:prstGeom prst="rect">
                    <a:avLst/>
                  </a:prstGeom>
                  <a:noFill/>
                  <a:ln w="9525">
                    <a:noFill/>
                    <a:miter lim="800000"/>
                    <a:headEnd/>
                    <a:tailEnd/>
                  </a:ln>
                </pic:spPr>
              </pic:pic>
            </a:graphicData>
          </a:graphic>
        </wp:anchor>
      </w:drawing>
    </w:r>
  </w:p>
  <w:p w:rsidR="0022792D" w:rsidRDefault="0022792D"/>
  <w:p w:rsidR="0022792D" w:rsidRDefault="0022792D">
    <w:pPr>
      <w:pStyle w:val="Cabealho"/>
    </w:pPr>
  </w:p>
  <w:p w:rsidR="0022792D" w:rsidRDefault="0022792D">
    <w:pPr>
      <w:pStyle w:val="Cabealho"/>
    </w:pPr>
  </w:p>
  <w:p w:rsidR="0022792D" w:rsidRDefault="0022792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C3368CEC"/>
    <w:name w:val="WW8Num2"/>
    <w:lvl w:ilvl="0">
      <w:start w:val="1"/>
      <w:numFmt w:val="upperRoman"/>
      <w:lvlText w:val="%1-"/>
      <w:lvlJc w:val="left"/>
      <w:pPr>
        <w:tabs>
          <w:tab w:val="num" w:pos="0"/>
        </w:tabs>
        <w:ind w:left="720" w:hanging="720"/>
      </w:pPr>
      <w:rPr>
        <w:rFonts w:ascii="Times New Roman" w:eastAsia="Times New Roman" w:hAnsi="Times New Roman" w:cs="Times New Roman"/>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singleLevel"/>
    <w:tmpl w:val="00000006"/>
    <w:name w:val="WW8Num6"/>
    <w:lvl w:ilvl="0">
      <w:start w:val="1"/>
      <w:numFmt w:val="lowerLetter"/>
      <w:lvlText w:val="%1)"/>
      <w:lvlJc w:val="left"/>
      <w:pPr>
        <w:tabs>
          <w:tab w:val="num" w:pos="0"/>
        </w:tabs>
        <w:ind w:left="720" w:hanging="360"/>
      </w:pPr>
      <w:rPr>
        <w:rFonts w:cs="Times New Roman"/>
      </w:rPr>
    </w:lvl>
  </w:abstractNum>
  <w:abstractNum w:abstractNumId="5">
    <w:nsid w:val="00000007"/>
    <w:multiLevelType w:val="multilevel"/>
    <w:tmpl w:val="00000007"/>
    <w:name w:val="WW8Num7"/>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48" w:hanging="720"/>
      </w:pPr>
      <w:rPr>
        <w:rFonts w:ascii="Times New Roman" w:hAnsi="Times New Roman" w:cs="Times New Roman"/>
        <w:b/>
        <w:sz w:val="32"/>
      </w:rPr>
    </w:lvl>
    <w:lvl w:ilvl="2">
      <w:start w:val="1"/>
      <w:numFmt w:val="decimal"/>
      <w:lvlText w:val="%1.%2.%3."/>
      <w:lvlJc w:val="left"/>
      <w:pPr>
        <w:tabs>
          <w:tab w:val="num" w:pos="0"/>
        </w:tabs>
        <w:ind w:left="3576" w:hanging="720"/>
      </w:pPr>
      <w:rPr>
        <w:rFonts w:cs="Times New Roman"/>
      </w:rPr>
    </w:lvl>
    <w:lvl w:ilvl="3">
      <w:start w:val="1"/>
      <w:numFmt w:val="decimal"/>
      <w:lvlText w:val="%1.%2.%3.%4."/>
      <w:lvlJc w:val="left"/>
      <w:pPr>
        <w:tabs>
          <w:tab w:val="num" w:pos="0"/>
        </w:tabs>
        <w:ind w:left="5364" w:hanging="1080"/>
      </w:pPr>
      <w:rPr>
        <w:rFonts w:cs="Times New Roman"/>
      </w:rPr>
    </w:lvl>
    <w:lvl w:ilvl="4">
      <w:start w:val="1"/>
      <w:numFmt w:val="decimal"/>
      <w:lvlText w:val="%1.%2.%3.%4.%5."/>
      <w:lvlJc w:val="left"/>
      <w:pPr>
        <w:tabs>
          <w:tab w:val="num" w:pos="0"/>
        </w:tabs>
        <w:ind w:left="6792" w:hanging="1080"/>
      </w:pPr>
      <w:rPr>
        <w:rFonts w:cs="Times New Roman"/>
      </w:rPr>
    </w:lvl>
    <w:lvl w:ilvl="5">
      <w:start w:val="1"/>
      <w:numFmt w:val="decimal"/>
      <w:lvlText w:val="%1.%2.%3.%4.%5.%6."/>
      <w:lvlJc w:val="left"/>
      <w:pPr>
        <w:tabs>
          <w:tab w:val="num" w:pos="0"/>
        </w:tabs>
        <w:ind w:left="8580" w:hanging="1440"/>
      </w:pPr>
      <w:rPr>
        <w:rFonts w:cs="Times New Roman"/>
      </w:rPr>
    </w:lvl>
    <w:lvl w:ilvl="6">
      <w:start w:val="1"/>
      <w:numFmt w:val="decimal"/>
      <w:lvlText w:val="%1.%2.%3.%4.%5.%6.%7."/>
      <w:lvlJc w:val="left"/>
      <w:pPr>
        <w:tabs>
          <w:tab w:val="num" w:pos="0"/>
        </w:tabs>
        <w:ind w:left="10368" w:hanging="1800"/>
      </w:pPr>
      <w:rPr>
        <w:rFonts w:cs="Times New Roman"/>
      </w:rPr>
    </w:lvl>
    <w:lvl w:ilvl="7">
      <w:start w:val="1"/>
      <w:numFmt w:val="decimal"/>
      <w:lvlText w:val="%1.%2.%3.%4.%5.%6.%7.%8."/>
      <w:lvlJc w:val="left"/>
      <w:pPr>
        <w:tabs>
          <w:tab w:val="num" w:pos="0"/>
        </w:tabs>
        <w:ind w:left="11796" w:hanging="1800"/>
      </w:pPr>
      <w:rPr>
        <w:rFonts w:cs="Times New Roman"/>
      </w:rPr>
    </w:lvl>
    <w:lvl w:ilvl="8">
      <w:start w:val="1"/>
      <w:numFmt w:val="decimal"/>
      <w:lvlText w:val="%1.%2.%3.%4.%5.%6.%7.%8.%9."/>
      <w:lvlJc w:val="left"/>
      <w:pPr>
        <w:tabs>
          <w:tab w:val="num" w:pos="0"/>
        </w:tabs>
        <w:ind w:left="13584" w:hanging="2160"/>
      </w:pPr>
      <w:rPr>
        <w:rFonts w:cs="Times New Roman"/>
      </w:rPr>
    </w:lvl>
  </w:abstractNum>
  <w:abstractNum w:abstractNumId="6">
    <w:nsid w:val="00000008"/>
    <w:multiLevelType w:val="singleLevel"/>
    <w:tmpl w:val="00000008"/>
    <w:name w:val="WW8Num8"/>
    <w:lvl w:ilvl="0">
      <w:start w:val="1"/>
      <w:numFmt w:val="lowerLetter"/>
      <w:lvlText w:val="%1)"/>
      <w:lvlJc w:val="left"/>
      <w:pPr>
        <w:tabs>
          <w:tab w:val="num" w:pos="0"/>
        </w:tabs>
        <w:ind w:left="1440" w:hanging="360"/>
      </w:pPr>
      <w:rPr>
        <w:rFonts w:cs="Times New Roman"/>
      </w:rPr>
    </w:lvl>
  </w:abstractNum>
  <w:abstractNum w:abstractNumId="7">
    <w:nsid w:val="00000009"/>
    <w:multiLevelType w:val="singleLevel"/>
    <w:tmpl w:val="00000009"/>
    <w:name w:val="WW8Num9"/>
    <w:lvl w:ilvl="0">
      <w:start w:val="1"/>
      <w:numFmt w:val="lowerLetter"/>
      <w:lvlText w:val="%1)"/>
      <w:lvlJc w:val="left"/>
      <w:pPr>
        <w:tabs>
          <w:tab w:val="num" w:pos="0"/>
        </w:tabs>
        <w:ind w:left="1080" w:hanging="360"/>
      </w:pPr>
      <w:rPr>
        <w:rFonts w:ascii="Times New Roman" w:hAnsi="Times New Roman" w:cs="Times New Roman"/>
        <w:b w:val="0"/>
        <w:bCs/>
        <w:color w:val="000000"/>
        <w:sz w:val="28"/>
        <w:szCs w:val="24"/>
      </w:rPr>
    </w:lvl>
  </w:abstractNum>
  <w:abstractNum w:abstractNumId="8">
    <w:nsid w:val="003813CA"/>
    <w:multiLevelType w:val="hybridMultilevel"/>
    <w:tmpl w:val="9CFE2BCC"/>
    <w:lvl w:ilvl="0" w:tplc="04160001">
      <w:start w:val="1"/>
      <w:numFmt w:val="bullet"/>
      <w:lvlText w:val=""/>
      <w:lvlJc w:val="left"/>
      <w:pPr>
        <w:ind w:left="1802" w:hanging="360"/>
      </w:pPr>
      <w:rPr>
        <w:rFonts w:ascii="Symbol" w:hAnsi="Symbol" w:hint="default"/>
      </w:rPr>
    </w:lvl>
    <w:lvl w:ilvl="1" w:tplc="04160003">
      <w:start w:val="1"/>
      <w:numFmt w:val="bullet"/>
      <w:lvlText w:val="o"/>
      <w:lvlJc w:val="left"/>
      <w:pPr>
        <w:ind w:left="2522" w:hanging="360"/>
      </w:pPr>
      <w:rPr>
        <w:rFonts w:ascii="Courier New" w:hAnsi="Courier New" w:cs="Courier New" w:hint="default"/>
      </w:rPr>
    </w:lvl>
    <w:lvl w:ilvl="2" w:tplc="04160005">
      <w:start w:val="1"/>
      <w:numFmt w:val="bullet"/>
      <w:lvlText w:val=""/>
      <w:lvlJc w:val="left"/>
      <w:pPr>
        <w:ind w:left="3242" w:hanging="360"/>
      </w:pPr>
      <w:rPr>
        <w:rFonts w:ascii="Wingdings" w:hAnsi="Wingdings" w:cs="Wingdings" w:hint="default"/>
      </w:rPr>
    </w:lvl>
    <w:lvl w:ilvl="3" w:tplc="04160001">
      <w:start w:val="1"/>
      <w:numFmt w:val="bullet"/>
      <w:lvlText w:val=""/>
      <w:lvlJc w:val="left"/>
      <w:pPr>
        <w:ind w:left="3962" w:hanging="360"/>
      </w:pPr>
      <w:rPr>
        <w:rFonts w:ascii="Symbol" w:hAnsi="Symbol" w:cs="Symbol" w:hint="default"/>
      </w:rPr>
    </w:lvl>
    <w:lvl w:ilvl="4" w:tplc="04160003">
      <w:start w:val="1"/>
      <w:numFmt w:val="bullet"/>
      <w:lvlText w:val="o"/>
      <w:lvlJc w:val="left"/>
      <w:pPr>
        <w:ind w:left="4682" w:hanging="360"/>
      </w:pPr>
      <w:rPr>
        <w:rFonts w:ascii="Courier New" w:hAnsi="Courier New" w:cs="Courier New" w:hint="default"/>
      </w:rPr>
    </w:lvl>
    <w:lvl w:ilvl="5" w:tplc="04160005">
      <w:start w:val="1"/>
      <w:numFmt w:val="bullet"/>
      <w:lvlText w:val=""/>
      <w:lvlJc w:val="left"/>
      <w:pPr>
        <w:ind w:left="5402" w:hanging="360"/>
      </w:pPr>
      <w:rPr>
        <w:rFonts w:ascii="Wingdings" w:hAnsi="Wingdings" w:cs="Wingdings" w:hint="default"/>
      </w:rPr>
    </w:lvl>
    <w:lvl w:ilvl="6" w:tplc="04160001">
      <w:start w:val="1"/>
      <w:numFmt w:val="bullet"/>
      <w:lvlText w:val=""/>
      <w:lvlJc w:val="left"/>
      <w:pPr>
        <w:ind w:left="6122" w:hanging="360"/>
      </w:pPr>
      <w:rPr>
        <w:rFonts w:ascii="Symbol" w:hAnsi="Symbol" w:cs="Symbol" w:hint="default"/>
      </w:rPr>
    </w:lvl>
    <w:lvl w:ilvl="7" w:tplc="04160003">
      <w:start w:val="1"/>
      <w:numFmt w:val="bullet"/>
      <w:lvlText w:val="o"/>
      <w:lvlJc w:val="left"/>
      <w:pPr>
        <w:ind w:left="6842" w:hanging="360"/>
      </w:pPr>
      <w:rPr>
        <w:rFonts w:ascii="Courier New" w:hAnsi="Courier New" w:cs="Courier New" w:hint="default"/>
      </w:rPr>
    </w:lvl>
    <w:lvl w:ilvl="8" w:tplc="04160005">
      <w:start w:val="1"/>
      <w:numFmt w:val="bullet"/>
      <w:lvlText w:val=""/>
      <w:lvlJc w:val="left"/>
      <w:pPr>
        <w:ind w:left="7562" w:hanging="360"/>
      </w:pPr>
      <w:rPr>
        <w:rFonts w:ascii="Wingdings" w:hAnsi="Wingdings" w:cs="Wingdings" w:hint="default"/>
      </w:rPr>
    </w:lvl>
  </w:abstractNum>
  <w:abstractNum w:abstractNumId="9">
    <w:nsid w:val="08F84901"/>
    <w:multiLevelType w:val="hybridMultilevel"/>
    <w:tmpl w:val="FD3C9C4A"/>
    <w:lvl w:ilvl="0" w:tplc="5F7690CA">
      <w:start w:val="1"/>
      <w:numFmt w:val="decimal"/>
      <w:lvlText w:val="2.%1 -"/>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1">
    <w:nsid w:val="0D5D583A"/>
    <w:multiLevelType w:val="multilevel"/>
    <w:tmpl w:val="DB68E628"/>
    <w:lvl w:ilvl="0">
      <w:start w:val="11"/>
      <w:numFmt w:val="decimal"/>
      <w:lvlText w:val="%1."/>
      <w:lvlJc w:val="left"/>
      <w:pPr>
        <w:tabs>
          <w:tab w:val="num" w:pos="870"/>
        </w:tabs>
        <w:ind w:left="870" w:hanging="870"/>
      </w:pPr>
      <w:rPr>
        <w:rFonts w:hint="default"/>
      </w:rPr>
    </w:lvl>
    <w:lvl w:ilvl="1">
      <w:start w:val="2"/>
      <w:numFmt w:val="decimal"/>
      <w:lvlText w:val="%1.%2."/>
      <w:lvlJc w:val="left"/>
      <w:pPr>
        <w:tabs>
          <w:tab w:val="num" w:pos="1419"/>
        </w:tabs>
        <w:ind w:left="1419" w:hanging="870"/>
      </w:pPr>
      <w:rPr>
        <w:rFonts w:hint="default"/>
      </w:rPr>
    </w:lvl>
    <w:lvl w:ilvl="2">
      <w:start w:val="1"/>
      <w:numFmt w:val="decimal"/>
      <w:lvlText w:val="%1.%2.%3-"/>
      <w:lvlJc w:val="left"/>
      <w:pPr>
        <w:tabs>
          <w:tab w:val="num" w:pos="1968"/>
        </w:tabs>
        <w:ind w:left="1968" w:hanging="870"/>
      </w:pPr>
      <w:rPr>
        <w:rFonts w:hint="default"/>
      </w:rPr>
    </w:lvl>
    <w:lvl w:ilvl="3">
      <w:start w:val="1"/>
      <w:numFmt w:val="decimal"/>
      <w:lvlText w:val="%1.%2.%3-%4."/>
      <w:lvlJc w:val="left"/>
      <w:pPr>
        <w:tabs>
          <w:tab w:val="num" w:pos="2727"/>
        </w:tabs>
        <w:ind w:left="2727" w:hanging="1080"/>
      </w:pPr>
      <w:rPr>
        <w:rFonts w:hint="default"/>
      </w:rPr>
    </w:lvl>
    <w:lvl w:ilvl="4">
      <w:start w:val="1"/>
      <w:numFmt w:val="decimal"/>
      <w:lvlText w:val="%1.%2.%3-%4.%5."/>
      <w:lvlJc w:val="left"/>
      <w:pPr>
        <w:tabs>
          <w:tab w:val="num" w:pos="3276"/>
        </w:tabs>
        <w:ind w:left="3276" w:hanging="1080"/>
      </w:pPr>
      <w:rPr>
        <w:rFonts w:hint="default"/>
      </w:rPr>
    </w:lvl>
    <w:lvl w:ilvl="5">
      <w:start w:val="1"/>
      <w:numFmt w:val="decimal"/>
      <w:lvlText w:val="%1.%2.%3-%4.%5.%6."/>
      <w:lvlJc w:val="left"/>
      <w:pPr>
        <w:tabs>
          <w:tab w:val="num" w:pos="4185"/>
        </w:tabs>
        <w:ind w:left="4185" w:hanging="1440"/>
      </w:pPr>
      <w:rPr>
        <w:rFonts w:hint="default"/>
      </w:rPr>
    </w:lvl>
    <w:lvl w:ilvl="6">
      <w:start w:val="1"/>
      <w:numFmt w:val="decimal"/>
      <w:lvlText w:val="%1.%2.%3-%4.%5.%6.%7."/>
      <w:lvlJc w:val="left"/>
      <w:pPr>
        <w:tabs>
          <w:tab w:val="num" w:pos="4734"/>
        </w:tabs>
        <w:ind w:left="4734" w:hanging="1440"/>
      </w:pPr>
      <w:rPr>
        <w:rFonts w:hint="default"/>
      </w:rPr>
    </w:lvl>
    <w:lvl w:ilvl="7">
      <w:start w:val="1"/>
      <w:numFmt w:val="decimal"/>
      <w:lvlText w:val="%1.%2.%3-%4.%5.%6.%7.%8."/>
      <w:lvlJc w:val="left"/>
      <w:pPr>
        <w:tabs>
          <w:tab w:val="num" w:pos="5643"/>
        </w:tabs>
        <w:ind w:left="5643" w:hanging="1800"/>
      </w:pPr>
      <w:rPr>
        <w:rFonts w:hint="default"/>
      </w:rPr>
    </w:lvl>
    <w:lvl w:ilvl="8">
      <w:start w:val="1"/>
      <w:numFmt w:val="decimal"/>
      <w:lvlText w:val="%1.%2.%3-%4.%5.%6.%7.%8.%9."/>
      <w:lvlJc w:val="left"/>
      <w:pPr>
        <w:tabs>
          <w:tab w:val="num" w:pos="6552"/>
        </w:tabs>
        <w:ind w:left="6552" w:hanging="2160"/>
      </w:pPr>
      <w:rPr>
        <w:rFonts w:hint="default"/>
      </w:rPr>
    </w:lvl>
  </w:abstractNum>
  <w:abstractNum w:abstractNumId="12">
    <w:nsid w:val="126D11C2"/>
    <w:multiLevelType w:val="hybridMultilevel"/>
    <w:tmpl w:val="037E5DAC"/>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1D179A1"/>
    <w:multiLevelType w:val="multilevel"/>
    <w:tmpl w:val="CF32697C"/>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7E652A3"/>
    <w:multiLevelType w:val="multilevel"/>
    <w:tmpl w:val="007A9456"/>
    <w:lvl w:ilvl="0">
      <w:start w:val="12"/>
      <w:numFmt w:val="decimal"/>
      <w:lvlText w:val="%1"/>
      <w:lvlJc w:val="left"/>
      <w:pPr>
        <w:ind w:left="525" w:hanging="525"/>
      </w:pPr>
      <w:rPr>
        <w:rFonts w:hint="default"/>
      </w:rPr>
    </w:lvl>
    <w:lvl w:ilvl="1">
      <w:start w:val="5"/>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8C078D3"/>
    <w:multiLevelType w:val="multilevel"/>
    <w:tmpl w:val="F2DA1B4C"/>
    <w:lvl w:ilvl="0">
      <w:start w:val="2"/>
      <w:numFmt w:val="lowerLetter"/>
      <w:lvlText w:val="%1."/>
      <w:lvlJc w:val="left"/>
      <w:pPr>
        <w:tabs>
          <w:tab w:val="num" w:pos="720"/>
        </w:tabs>
        <w:ind w:left="720" w:hanging="360"/>
      </w:pPr>
    </w:lvl>
    <w:lvl w:ilvl="1">
      <w:start w:val="1"/>
      <w:numFmt w:val="lowerLetter"/>
      <w:lvlText w:val="%2)"/>
      <w:lvlJc w:val="left"/>
      <w:pPr>
        <w:ind w:left="1440" w:hanging="360"/>
      </w:pPr>
    </w:lvl>
    <w:lvl w:ilvl="2">
      <w:start w:val="26"/>
      <w:numFmt w:val="bullet"/>
      <w:lvlText w:val=""/>
      <w:lvlJc w:val="left"/>
      <w:pPr>
        <w:ind w:left="2160" w:hanging="360"/>
      </w:pPr>
      <w:rPr>
        <w:rFonts w:ascii="Symbol" w:hAnsi="Symbol" w:cs="Symbol" w:hint="default"/>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nsid w:val="32ED5FEA"/>
    <w:multiLevelType w:val="hybridMultilevel"/>
    <w:tmpl w:val="38C2D688"/>
    <w:lvl w:ilvl="0" w:tplc="3BC44A34">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70278B2"/>
    <w:multiLevelType w:val="hybridMultilevel"/>
    <w:tmpl w:val="1B70D618"/>
    <w:lvl w:ilvl="0" w:tplc="3DA8D2B8">
      <w:start w:val="1"/>
      <w:numFmt w:val="decimal"/>
      <w:lvlText w:val="12.2.%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803122C"/>
    <w:multiLevelType w:val="multilevel"/>
    <w:tmpl w:val="CA22081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nsid w:val="38E32BDB"/>
    <w:multiLevelType w:val="multilevel"/>
    <w:tmpl w:val="5F84BA9A"/>
    <w:lvl w:ilvl="0">
      <w:start w:val="11"/>
      <w:numFmt w:val="decimal"/>
      <w:lvlText w:val="%1"/>
      <w:lvlJc w:val="left"/>
      <w:pPr>
        <w:ind w:left="600" w:hanging="600"/>
      </w:pPr>
      <w:rPr>
        <w:rFonts w:hint="default"/>
      </w:rPr>
    </w:lvl>
    <w:lvl w:ilvl="1">
      <w:start w:val="4"/>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nsid w:val="3B5D1127"/>
    <w:multiLevelType w:val="multilevel"/>
    <w:tmpl w:val="ACBE80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2">
    <w:nsid w:val="46BB35B4"/>
    <w:multiLevelType w:val="hybridMultilevel"/>
    <w:tmpl w:val="FA1A4E9A"/>
    <w:lvl w:ilvl="0" w:tplc="BA58566A">
      <w:start w:val="1"/>
      <w:numFmt w:val="decimal"/>
      <w:lvlText w:val="4.%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7745F03"/>
    <w:multiLevelType w:val="hybridMultilevel"/>
    <w:tmpl w:val="F66ACD0A"/>
    <w:lvl w:ilvl="0" w:tplc="8D2ECA64">
      <w:start w:val="1"/>
      <w:numFmt w:val="decimal"/>
      <w:lvlText w:val="17.%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4">
    <w:nsid w:val="488A2CA0"/>
    <w:multiLevelType w:val="multilevel"/>
    <w:tmpl w:val="5AB2C4AE"/>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25">
    <w:nsid w:val="49797A76"/>
    <w:multiLevelType w:val="hybridMultilevel"/>
    <w:tmpl w:val="B240CF8C"/>
    <w:lvl w:ilvl="0" w:tplc="FEF6B524">
      <w:start w:val="1"/>
      <w:numFmt w:val="decimal"/>
      <w:lvlText w:val="1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AEA3D8A"/>
    <w:multiLevelType w:val="multilevel"/>
    <w:tmpl w:val="54409DE6"/>
    <w:lvl w:ilvl="0">
      <w:start w:val="11"/>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4C6C10AA"/>
    <w:multiLevelType w:val="multilevel"/>
    <w:tmpl w:val="D5C46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C7398E"/>
    <w:multiLevelType w:val="multilevel"/>
    <w:tmpl w:val="2354A508"/>
    <w:lvl w:ilvl="0">
      <w:start w:val="16"/>
      <w:numFmt w:val="decimal"/>
      <w:lvlText w:val="%1.0"/>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pStyle w:val="PargrafodaLista"/>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29">
    <w:nsid w:val="4D8F204A"/>
    <w:multiLevelType w:val="hybridMultilevel"/>
    <w:tmpl w:val="216CB626"/>
    <w:lvl w:ilvl="0" w:tplc="256E715A">
      <w:start w:val="1"/>
      <w:numFmt w:val="decimal"/>
      <w:lvlText w:val="11.6.%1 -"/>
      <w:lvlJc w:val="left"/>
      <w:pPr>
        <w:ind w:left="250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5786670E"/>
    <w:multiLevelType w:val="hybridMultilevel"/>
    <w:tmpl w:val="A3B630F2"/>
    <w:lvl w:ilvl="0" w:tplc="3EF8FCE0">
      <w:start w:val="1"/>
      <w:numFmt w:val="decimal"/>
      <w:lvlText w:val="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88479F5"/>
    <w:multiLevelType w:val="hybridMultilevel"/>
    <w:tmpl w:val="06B0F00C"/>
    <w:lvl w:ilvl="0" w:tplc="4B8006AA">
      <w:start w:val="2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94E4033"/>
    <w:multiLevelType w:val="hybridMultilevel"/>
    <w:tmpl w:val="E014F44C"/>
    <w:lvl w:ilvl="0" w:tplc="A7749446">
      <w:start w:val="1"/>
      <w:numFmt w:val="decimal"/>
      <w:lvlText w:val="8.7.4.%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AD1529C"/>
    <w:multiLevelType w:val="hybridMultilevel"/>
    <w:tmpl w:val="CE6816E8"/>
    <w:lvl w:ilvl="0" w:tplc="AAF27A34">
      <w:start w:val="1"/>
      <w:numFmt w:val="decimal"/>
      <w:lvlText w:val="11.%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B6E41B6"/>
    <w:multiLevelType w:val="multilevel"/>
    <w:tmpl w:val="4828A94C"/>
    <w:lvl w:ilvl="0">
      <w:start w:val="16"/>
      <w:numFmt w:val="decimal"/>
      <w:lvlText w:val="%1"/>
      <w:lvlJc w:val="left"/>
      <w:pPr>
        <w:ind w:left="525" w:hanging="525"/>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36">
    <w:nsid w:val="5C504261"/>
    <w:multiLevelType w:val="multilevel"/>
    <w:tmpl w:val="915E69A4"/>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7">
    <w:nsid w:val="5E44281E"/>
    <w:multiLevelType w:val="hybridMultilevel"/>
    <w:tmpl w:val="75B66BB8"/>
    <w:lvl w:ilvl="0" w:tplc="1B2CC1BC">
      <w:start w:val="1"/>
      <w:numFmt w:val="decimal"/>
      <w:lvlText w:val="16.1.%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1A259D8"/>
    <w:multiLevelType w:val="multilevel"/>
    <w:tmpl w:val="16483718"/>
    <w:lvl w:ilvl="0">
      <w:start w:val="1"/>
      <w:numFmt w:val="decimal"/>
      <w:lvlText w:val="%1.0"/>
      <w:lvlJc w:val="left"/>
      <w:pPr>
        <w:tabs>
          <w:tab w:val="num" w:pos="390"/>
        </w:tabs>
        <w:ind w:left="390" w:hanging="390"/>
      </w:pPr>
      <w:rPr>
        <w:rFonts w:ascii="Times New Roman" w:hAnsi="Times New Roman" w:cs="Times New Roman" w:hint="default"/>
        <w:b/>
        <w:sz w:val="24"/>
        <w:szCs w:val="24"/>
      </w:rPr>
    </w:lvl>
    <w:lvl w:ilvl="1">
      <w:start w:val="1"/>
      <w:numFmt w:val="decimal"/>
      <w:lvlText w:val="%1.%2"/>
      <w:lvlJc w:val="left"/>
      <w:pPr>
        <w:tabs>
          <w:tab w:val="num" w:pos="532"/>
        </w:tabs>
        <w:ind w:left="532" w:hanging="39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39">
    <w:nsid w:val="6414115F"/>
    <w:multiLevelType w:val="multilevel"/>
    <w:tmpl w:val="73B0C1E8"/>
    <w:lvl w:ilvl="0">
      <w:start w:val="1"/>
      <w:numFmt w:val="decimal"/>
      <w:lvlText w:val="%1."/>
      <w:lvlJc w:val="left"/>
      <w:pPr>
        <w:ind w:left="720" w:hanging="360"/>
      </w:pPr>
    </w:lvl>
    <w:lvl w:ilvl="1">
      <w:start w:val="1"/>
      <w:numFmt w:val="decimal"/>
      <w:lvlText w:val="%1.%2."/>
      <w:lvlJc w:val="left"/>
      <w:pPr>
        <w:ind w:left="1080" w:hanging="720"/>
      </w:pPr>
      <w:rPr>
        <w:b/>
        <w:bCs/>
      </w:rPr>
    </w:lvl>
    <w:lvl w:ilvl="2">
      <w:start w:val="1"/>
      <w:numFmt w:val="decimal"/>
      <w:lvlText w:val="%1.%2.%3."/>
      <w:lvlJc w:val="left"/>
      <w:pPr>
        <w:ind w:left="1080" w:hanging="720"/>
      </w:pPr>
      <w:rPr>
        <w:b/>
        <w:bCs/>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0">
    <w:nsid w:val="663B1F4A"/>
    <w:multiLevelType w:val="multilevel"/>
    <w:tmpl w:val="0060A50C"/>
    <w:lvl w:ilvl="0">
      <w:start w:val="1"/>
      <w:numFmt w:val="lowerLetter"/>
      <w:lvlText w:val="%1."/>
      <w:lvlJc w:val="left"/>
      <w:pPr>
        <w:ind w:left="720" w:hanging="360"/>
      </w:pPr>
    </w:lvl>
    <w:lvl w:ilvl="1">
      <w:start w:val="1"/>
      <w:numFmt w:val="lowerLetter"/>
      <w:lvlText w:val="%2."/>
      <w:lvlJc w:val="left"/>
      <w:pPr>
        <w:ind w:left="1495" w:hanging="360"/>
      </w:pPr>
      <w:rPr>
        <w:b/>
        <w:bCs/>
        <w:color w:val="00000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B08565F"/>
    <w:multiLevelType w:val="hybridMultilevel"/>
    <w:tmpl w:val="6F1C216A"/>
    <w:lvl w:ilvl="0" w:tplc="5E1CDD48">
      <w:start w:val="1"/>
      <w:numFmt w:val="decimal"/>
      <w:lvlText w:val="1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6E452BF7"/>
    <w:multiLevelType w:val="hybridMultilevel"/>
    <w:tmpl w:val="A086BEBA"/>
    <w:lvl w:ilvl="0" w:tplc="E5C6595E">
      <w:start w:val="1"/>
      <w:numFmt w:val="decimal"/>
      <w:lvlText w:val="8.7.%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6F96115E"/>
    <w:multiLevelType w:val="hybridMultilevel"/>
    <w:tmpl w:val="08CE3D84"/>
    <w:lvl w:ilvl="0" w:tplc="5A340F1A">
      <w:start w:val="1"/>
      <w:numFmt w:val="decimal"/>
      <w:lvlText w:val="16.%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6666B41"/>
    <w:multiLevelType w:val="multilevel"/>
    <w:tmpl w:val="C010D1D2"/>
    <w:lvl w:ilvl="0">
      <w:start w:val="16"/>
      <w:numFmt w:val="decimal"/>
      <w:lvlText w:val="%1"/>
      <w:lvlJc w:val="left"/>
      <w:pPr>
        <w:ind w:left="810" w:hanging="810"/>
      </w:pPr>
      <w:rPr>
        <w:rFonts w:hint="default"/>
      </w:rPr>
    </w:lvl>
    <w:lvl w:ilvl="1">
      <w:start w:val="1"/>
      <w:numFmt w:val="decimal"/>
      <w:lvlText w:val="%1.%2"/>
      <w:lvlJc w:val="left"/>
      <w:pPr>
        <w:ind w:left="990" w:hanging="810"/>
      </w:pPr>
      <w:rPr>
        <w:rFonts w:hint="default"/>
      </w:rPr>
    </w:lvl>
    <w:lvl w:ilvl="2">
      <w:start w:val="1"/>
      <w:numFmt w:val="decimal"/>
      <w:lvlText w:val="%1.%2.%3"/>
      <w:lvlJc w:val="left"/>
      <w:pPr>
        <w:ind w:left="1170" w:hanging="81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5">
    <w:nsid w:val="7C2E562E"/>
    <w:multiLevelType w:val="hybridMultilevel"/>
    <w:tmpl w:val="63064746"/>
    <w:lvl w:ilvl="0" w:tplc="8870AC28">
      <w:start w:val="1"/>
      <w:numFmt w:val="decimal"/>
      <w:lvlText w:val="%1-"/>
      <w:lvlJc w:val="left"/>
      <w:pPr>
        <w:tabs>
          <w:tab w:val="num" w:pos="360"/>
        </w:tabs>
        <w:ind w:left="360" w:hanging="360"/>
      </w:pPr>
      <w:rPr>
        <w:rFonts w:hint="default"/>
      </w:rPr>
    </w:lvl>
    <w:lvl w:ilvl="1" w:tplc="F050DB70">
      <w:start w:val="1"/>
      <w:numFmt w:val="bullet"/>
      <w:lvlText w:val="-"/>
      <w:lvlJc w:val="left"/>
      <w:pPr>
        <w:tabs>
          <w:tab w:val="num" w:pos="1440"/>
        </w:tabs>
        <w:ind w:left="1440" w:hanging="360"/>
      </w:pPr>
      <w:rPr>
        <w:rFonts w:ascii="Times New Roman" w:eastAsia="Times New Roman" w:hAnsi="Times New Roman" w:cs="Times New Roman" w:hint="default"/>
      </w:rPr>
    </w:lvl>
    <w:lvl w:ilvl="2" w:tplc="FC96BCEA" w:tentative="1">
      <w:start w:val="1"/>
      <w:numFmt w:val="lowerRoman"/>
      <w:lvlText w:val="%3."/>
      <w:lvlJc w:val="right"/>
      <w:pPr>
        <w:tabs>
          <w:tab w:val="num" w:pos="2160"/>
        </w:tabs>
        <w:ind w:left="2160" w:hanging="180"/>
      </w:pPr>
    </w:lvl>
    <w:lvl w:ilvl="3" w:tplc="FF56525A" w:tentative="1">
      <w:start w:val="1"/>
      <w:numFmt w:val="decimal"/>
      <w:lvlText w:val="%4."/>
      <w:lvlJc w:val="left"/>
      <w:pPr>
        <w:tabs>
          <w:tab w:val="num" w:pos="2880"/>
        </w:tabs>
        <w:ind w:left="2880" w:hanging="360"/>
      </w:pPr>
    </w:lvl>
    <w:lvl w:ilvl="4" w:tplc="B8447D3E" w:tentative="1">
      <w:start w:val="1"/>
      <w:numFmt w:val="lowerLetter"/>
      <w:lvlText w:val="%5."/>
      <w:lvlJc w:val="left"/>
      <w:pPr>
        <w:tabs>
          <w:tab w:val="num" w:pos="3600"/>
        </w:tabs>
        <w:ind w:left="3600" w:hanging="360"/>
      </w:pPr>
    </w:lvl>
    <w:lvl w:ilvl="5" w:tplc="57782206" w:tentative="1">
      <w:start w:val="1"/>
      <w:numFmt w:val="lowerRoman"/>
      <w:lvlText w:val="%6."/>
      <w:lvlJc w:val="right"/>
      <w:pPr>
        <w:tabs>
          <w:tab w:val="num" w:pos="4320"/>
        </w:tabs>
        <w:ind w:left="4320" w:hanging="180"/>
      </w:pPr>
    </w:lvl>
    <w:lvl w:ilvl="6" w:tplc="98BC052E" w:tentative="1">
      <w:start w:val="1"/>
      <w:numFmt w:val="decimal"/>
      <w:lvlText w:val="%7."/>
      <w:lvlJc w:val="left"/>
      <w:pPr>
        <w:tabs>
          <w:tab w:val="num" w:pos="5040"/>
        </w:tabs>
        <w:ind w:left="5040" w:hanging="360"/>
      </w:pPr>
    </w:lvl>
    <w:lvl w:ilvl="7" w:tplc="17A68C14" w:tentative="1">
      <w:start w:val="1"/>
      <w:numFmt w:val="lowerLetter"/>
      <w:lvlText w:val="%8."/>
      <w:lvlJc w:val="left"/>
      <w:pPr>
        <w:tabs>
          <w:tab w:val="num" w:pos="5760"/>
        </w:tabs>
        <w:ind w:left="5760" w:hanging="360"/>
      </w:pPr>
    </w:lvl>
    <w:lvl w:ilvl="8" w:tplc="6DAA6BA4" w:tentative="1">
      <w:start w:val="1"/>
      <w:numFmt w:val="lowerRoman"/>
      <w:lvlText w:val="%9."/>
      <w:lvlJc w:val="right"/>
      <w:pPr>
        <w:tabs>
          <w:tab w:val="num" w:pos="6480"/>
        </w:tabs>
        <w:ind w:left="6480" w:hanging="180"/>
      </w:pPr>
    </w:lvl>
  </w:abstractNum>
  <w:num w:numId="1">
    <w:abstractNumId w:val="45"/>
  </w:num>
  <w:num w:numId="2">
    <w:abstractNumId w:val="10"/>
  </w:num>
  <w:num w:numId="3">
    <w:abstractNumId w:val="30"/>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27"/>
    <w:lvlOverride w:ilvl="0">
      <w:lvl w:ilvl="0">
        <w:numFmt w:val="lowerLetter"/>
        <w:lvlText w:val="%1."/>
        <w:lvlJc w:val="left"/>
      </w:lvl>
    </w:lvlOverride>
  </w:num>
  <w:num w:numId="7">
    <w:abstractNumId w:val="11"/>
  </w:num>
  <w:num w:numId="8">
    <w:abstractNumId w:val="14"/>
  </w:num>
  <w:num w:numId="9">
    <w:abstractNumId w:val="28"/>
  </w:num>
  <w:num w:numId="10">
    <w:abstractNumId w:val="23"/>
  </w:num>
  <w:num w:numId="11">
    <w:abstractNumId w:val="26"/>
  </w:num>
  <w:num w:numId="12">
    <w:abstractNumId w:val="29"/>
  </w:num>
  <w:num w:numId="13">
    <w:abstractNumId w:val="25"/>
  </w:num>
  <w:num w:numId="14">
    <w:abstractNumId w:val="17"/>
  </w:num>
  <w:num w:numId="15">
    <w:abstractNumId w:val="43"/>
  </w:num>
  <w:num w:numId="16">
    <w:abstractNumId w:val="9"/>
  </w:num>
  <w:num w:numId="17">
    <w:abstractNumId w:val="37"/>
  </w:num>
  <w:num w:numId="18">
    <w:abstractNumId w:val="16"/>
  </w:num>
  <w:num w:numId="19">
    <w:abstractNumId w:val="31"/>
  </w:num>
  <w:num w:numId="20">
    <w:abstractNumId w:val="22"/>
  </w:num>
  <w:num w:numId="21">
    <w:abstractNumId w:val="21"/>
  </w:num>
  <w:num w:numId="22">
    <w:abstractNumId w:val="41"/>
  </w:num>
  <w:num w:numId="23">
    <w:abstractNumId w:val="20"/>
  </w:num>
  <w:num w:numId="24">
    <w:abstractNumId w:val="44"/>
  </w:num>
  <w:num w:numId="25">
    <w:abstractNumId w:val="8"/>
  </w:num>
  <w:num w:numId="26">
    <w:abstractNumId w:val="40"/>
  </w:num>
  <w:num w:numId="27">
    <w:abstractNumId w:val="18"/>
  </w:num>
  <w:num w:numId="28">
    <w:abstractNumId w:val="15"/>
  </w:num>
  <w:num w:numId="29">
    <w:abstractNumId w:val="36"/>
  </w:num>
  <w:num w:numId="30">
    <w:abstractNumId w:val="13"/>
  </w:num>
  <w:num w:numId="31">
    <w:abstractNumId w:val="39"/>
  </w:num>
  <w:num w:numId="32">
    <w:abstractNumId w:val="35"/>
  </w:num>
  <w:num w:numId="33">
    <w:abstractNumId w:val="24"/>
  </w:num>
  <w:num w:numId="34">
    <w:abstractNumId w:val="42"/>
  </w:num>
  <w:num w:numId="35">
    <w:abstractNumId w:val="33"/>
  </w:num>
  <w:num w:numId="36">
    <w:abstractNumId w:val="34"/>
  </w:num>
  <w:num w:numId="37">
    <w:abstractNumId w:val="19"/>
  </w:num>
  <w:num w:numId="38">
    <w:abstractNumId w:val="0"/>
  </w:num>
  <w:num w:numId="39">
    <w:abstractNumId w:val="1"/>
  </w:num>
  <w:num w:numId="40">
    <w:abstractNumId w:val="2"/>
  </w:num>
  <w:num w:numId="41">
    <w:abstractNumId w:val="3"/>
  </w:num>
  <w:num w:numId="42">
    <w:abstractNumId w:val="4"/>
  </w:num>
  <w:num w:numId="43">
    <w:abstractNumId w:val="12"/>
  </w:num>
  <w:num w:numId="44">
    <w:abstractNumId w:val="5"/>
  </w:num>
  <w:num w:numId="45">
    <w:abstractNumId w:val="3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pt-BR" w:vendorID="1" w:dllVersion="513" w:checkStyle="1"/>
  <w:activeWritingStyle w:appName="MSWord" w:lang="es-ES_tradnl" w:vendorID="9" w:dllVersion="512" w:checkStyle="1"/>
  <w:attachedTemplate r:id="rId1"/>
  <w:stylePaneFormatFilter w:val="3F01"/>
  <w:defaultTabStop w:val="0"/>
  <w:hyphenationZone w:val="425"/>
  <w:drawingGridHorizontalSpacing w:val="140"/>
  <w:displayHorizontalDrawingGridEvery w:val="0"/>
  <w:displayVerticalDrawingGridEvery w:val="0"/>
  <w:noPunctuationKerning/>
  <w:characterSpacingControl w:val="doNotCompress"/>
  <w:hdrShapeDefaults>
    <o:shapedefaults v:ext="edit" spidmax="64514"/>
    <o:shapelayout v:ext="edit">
      <o:idmap v:ext="edit" data="2"/>
    </o:shapelayout>
  </w:hdrShapeDefaults>
  <w:footnotePr>
    <w:footnote w:id="0"/>
    <w:footnote w:id="1"/>
  </w:footnotePr>
  <w:endnotePr>
    <w:endnote w:id="0"/>
    <w:endnote w:id="1"/>
  </w:endnotePr>
  <w:compat/>
  <w:rsids>
    <w:rsidRoot w:val="00AA199A"/>
    <w:rsid w:val="00002889"/>
    <w:rsid w:val="00003AE0"/>
    <w:rsid w:val="00004214"/>
    <w:rsid w:val="0000530C"/>
    <w:rsid w:val="0000567D"/>
    <w:rsid w:val="00007FC9"/>
    <w:rsid w:val="000119CB"/>
    <w:rsid w:val="00012443"/>
    <w:rsid w:val="00017FF7"/>
    <w:rsid w:val="000201E7"/>
    <w:rsid w:val="00022BED"/>
    <w:rsid w:val="000258CA"/>
    <w:rsid w:val="00026E01"/>
    <w:rsid w:val="00035B64"/>
    <w:rsid w:val="00040363"/>
    <w:rsid w:val="000410F4"/>
    <w:rsid w:val="00042F6F"/>
    <w:rsid w:val="00046DFF"/>
    <w:rsid w:val="000507DD"/>
    <w:rsid w:val="00050CDA"/>
    <w:rsid w:val="000514C8"/>
    <w:rsid w:val="000518F0"/>
    <w:rsid w:val="0005257D"/>
    <w:rsid w:val="0005268D"/>
    <w:rsid w:val="00054D6F"/>
    <w:rsid w:val="00057150"/>
    <w:rsid w:val="00060FBD"/>
    <w:rsid w:val="0006113A"/>
    <w:rsid w:val="000622AE"/>
    <w:rsid w:val="00065B86"/>
    <w:rsid w:val="00066DC7"/>
    <w:rsid w:val="00070113"/>
    <w:rsid w:val="0007263A"/>
    <w:rsid w:val="0008168A"/>
    <w:rsid w:val="00081BF4"/>
    <w:rsid w:val="000868EA"/>
    <w:rsid w:val="00090F83"/>
    <w:rsid w:val="000922F1"/>
    <w:rsid w:val="000A2193"/>
    <w:rsid w:val="000A2980"/>
    <w:rsid w:val="000A34B2"/>
    <w:rsid w:val="000A7637"/>
    <w:rsid w:val="000B466F"/>
    <w:rsid w:val="000B4D46"/>
    <w:rsid w:val="000B52AB"/>
    <w:rsid w:val="000B563E"/>
    <w:rsid w:val="000B665C"/>
    <w:rsid w:val="000B7E1A"/>
    <w:rsid w:val="000C1C8D"/>
    <w:rsid w:val="000C2217"/>
    <w:rsid w:val="000C530C"/>
    <w:rsid w:val="000C5A99"/>
    <w:rsid w:val="000C66CA"/>
    <w:rsid w:val="000C73A7"/>
    <w:rsid w:val="000D4EF3"/>
    <w:rsid w:val="000D618B"/>
    <w:rsid w:val="000D645B"/>
    <w:rsid w:val="000D76CA"/>
    <w:rsid w:val="000E1982"/>
    <w:rsid w:val="000E369C"/>
    <w:rsid w:val="000E4C6A"/>
    <w:rsid w:val="000E5471"/>
    <w:rsid w:val="000E6294"/>
    <w:rsid w:val="000E6DA9"/>
    <w:rsid w:val="000E7C61"/>
    <w:rsid w:val="00100EE0"/>
    <w:rsid w:val="001014AA"/>
    <w:rsid w:val="00101AFC"/>
    <w:rsid w:val="001037A6"/>
    <w:rsid w:val="00104A76"/>
    <w:rsid w:val="00107182"/>
    <w:rsid w:val="00111B7B"/>
    <w:rsid w:val="001124F6"/>
    <w:rsid w:val="0011388C"/>
    <w:rsid w:val="001139A1"/>
    <w:rsid w:val="00114266"/>
    <w:rsid w:val="00120305"/>
    <w:rsid w:val="00125159"/>
    <w:rsid w:val="001264BD"/>
    <w:rsid w:val="00126DB0"/>
    <w:rsid w:val="00131E7A"/>
    <w:rsid w:val="00134256"/>
    <w:rsid w:val="00141C58"/>
    <w:rsid w:val="001423FC"/>
    <w:rsid w:val="0014696A"/>
    <w:rsid w:val="00147E6B"/>
    <w:rsid w:val="001529D1"/>
    <w:rsid w:val="00153B75"/>
    <w:rsid w:val="001559C7"/>
    <w:rsid w:val="00155F6C"/>
    <w:rsid w:val="00157D3E"/>
    <w:rsid w:val="001601B7"/>
    <w:rsid w:val="00160CC3"/>
    <w:rsid w:val="0016111A"/>
    <w:rsid w:val="00165725"/>
    <w:rsid w:val="00167CBB"/>
    <w:rsid w:val="00167D7D"/>
    <w:rsid w:val="001733EF"/>
    <w:rsid w:val="00173576"/>
    <w:rsid w:val="00173A7F"/>
    <w:rsid w:val="00173CF8"/>
    <w:rsid w:val="001744C4"/>
    <w:rsid w:val="00176689"/>
    <w:rsid w:val="00177B2D"/>
    <w:rsid w:val="0018063C"/>
    <w:rsid w:val="001822DA"/>
    <w:rsid w:val="00186170"/>
    <w:rsid w:val="0019239D"/>
    <w:rsid w:val="001935AC"/>
    <w:rsid w:val="00195B55"/>
    <w:rsid w:val="00196C88"/>
    <w:rsid w:val="001A6973"/>
    <w:rsid w:val="001A6D58"/>
    <w:rsid w:val="001B5E51"/>
    <w:rsid w:val="001B6172"/>
    <w:rsid w:val="001C2EB5"/>
    <w:rsid w:val="001C3A32"/>
    <w:rsid w:val="001C3D58"/>
    <w:rsid w:val="001D029F"/>
    <w:rsid w:val="001D2255"/>
    <w:rsid w:val="001D27F9"/>
    <w:rsid w:val="001D61B2"/>
    <w:rsid w:val="001D7415"/>
    <w:rsid w:val="001E0252"/>
    <w:rsid w:val="001E0DA9"/>
    <w:rsid w:val="001E2433"/>
    <w:rsid w:val="001E4F10"/>
    <w:rsid w:val="001F1ADB"/>
    <w:rsid w:val="001F5C96"/>
    <w:rsid w:val="001F6BB0"/>
    <w:rsid w:val="002041C3"/>
    <w:rsid w:val="00206708"/>
    <w:rsid w:val="002075F0"/>
    <w:rsid w:val="00210A42"/>
    <w:rsid w:val="00211096"/>
    <w:rsid w:val="00211E3A"/>
    <w:rsid w:val="00212013"/>
    <w:rsid w:val="00215278"/>
    <w:rsid w:val="002166C9"/>
    <w:rsid w:val="00222093"/>
    <w:rsid w:val="00222D80"/>
    <w:rsid w:val="0022792D"/>
    <w:rsid w:val="00233867"/>
    <w:rsid w:val="0023470C"/>
    <w:rsid w:val="00234822"/>
    <w:rsid w:val="00234BB9"/>
    <w:rsid w:val="00240DF9"/>
    <w:rsid w:val="00242E44"/>
    <w:rsid w:val="00245FB3"/>
    <w:rsid w:val="00246412"/>
    <w:rsid w:val="0024671D"/>
    <w:rsid w:val="00247369"/>
    <w:rsid w:val="00253ABE"/>
    <w:rsid w:val="00255876"/>
    <w:rsid w:val="00257D1E"/>
    <w:rsid w:val="00260A11"/>
    <w:rsid w:val="00262514"/>
    <w:rsid w:val="0026291D"/>
    <w:rsid w:val="002649AD"/>
    <w:rsid w:val="00265C25"/>
    <w:rsid w:val="00265E99"/>
    <w:rsid w:val="00267D90"/>
    <w:rsid w:val="00270938"/>
    <w:rsid w:val="0027325C"/>
    <w:rsid w:val="00273E9A"/>
    <w:rsid w:val="002769F1"/>
    <w:rsid w:val="00276DF6"/>
    <w:rsid w:val="0028115C"/>
    <w:rsid w:val="00284A47"/>
    <w:rsid w:val="00284BA6"/>
    <w:rsid w:val="00290387"/>
    <w:rsid w:val="002912A8"/>
    <w:rsid w:val="0029377D"/>
    <w:rsid w:val="00297174"/>
    <w:rsid w:val="002A296E"/>
    <w:rsid w:val="002A2DB3"/>
    <w:rsid w:val="002A3085"/>
    <w:rsid w:val="002A52C9"/>
    <w:rsid w:val="002B4900"/>
    <w:rsid w:val="002B68CF"/>
    <w:rsid w:val="002B7464"/>
    <w:rsid w:val="002C1BBB"/>
    <w:rsid w:val="002C1BF8"/>
    <w:rsid w:val="002C3927"/>
    <w:rsid w:val="002C5336"/>
    <w:rsid w:val="002C663D"/>
    <w:rsid w:val="002C6A9D"/>
    <w:rsid w:val="002C6BB4"/>
    <w:rsid w:val="002C7D4A"/>
    <w:rsid w:val="002D0AA8"/>
    <w:rsid w:val="002D13C1"/>
    <w:rsid w:val="002D2F86"/>
    <w:rsid w:val="002D4030"/>
    <w:rsid w:val="002D51C0"/>
    <w:rsid w:val="002E0485"/>
    <w:rsid w:val="002E07E0"/>
    <w:rsid w:val="002E3DD3"/>
    <w:rsid w:val="002E47E7"/>
    <w:rsid w:val="002E6DF1"/>
    <w:rsid w:val="002E7E77"/>
    <w:rsid w:val="002F0614"/>
    <w:rsid w:val="002F0EF3"/>
    <w:rsid w:val="002F16E0"/>
    <w:rsid w:val="002F54AF"/>
    <w:rsid w:val="002F661E"/>
    <w:rsid w:val="002F6879"/>
    <w:rsid w:val="00301F66"/>
    <w:rsid w:val="003021FD"/>
    <w:rsid w:val="003032FE"/>
    <w:rsid w:val="00304B24"/>
    <w:rsid w:val="0030685C"/>
    <w:rsid w:val="00310613"/>
    <w:rsid w:val="00311467"/>
    <w:rsid w:val="003129AC"/>
    <w:rsid w:val="00313D3D"/>
    <w:rsid w:val="00325EEA"/>
    <w:rsid w:val="003273CF"/>
    <w:rsid w:val="00330794"/>
    <w:rsid w:val="00332A2E"/>
    <w:rsid w:val="00335091"/>
    <w:rsid w:val="00335A59"/>
    <w:rsid w:val="00335FAF"/>
    <w:rsid w:val="00337CE0"/>
    <w:rsid w:val="00342DDE"/>
    <w:rsid w:val="00343BDE"/>
    <w:rsid w:val="0034415D"/>
    <w:rsid w:val="003443F9"/>
    <w:rsid w:val="00345B2C"/>
    <w:rsid w:val="003462F3"/>
    <w:rsid w:val="003469EB"/>
    <w:rsid w:val="00347463"/>
    <w:rsid w:val="0035049E"/>
    <w:rsid w:val="003507E9"/>
    <w:rsid w:val="00352408"/>
    <w:rsid w:val="003559C2"/>
    <w:rsid w:val="003612E5"/>
    <w:rsid w:val="00362356"/>
    <w:rsid w:val="003632FB"/>
    <w:rsid w:val="0036336F"/>
    <w:rsid w:val="003643D3"/>
    <w:rsid w:val="00364447"/>
    <w:rsid w:val="00364E76"/>
    <w:rsid w:val="003723E1"/>
    <w:rsid w:val="00372912"/>
    <w:rsid w:val="00372F93"/>
    <w:rsid w:val="00373200"/>
    <w:rsid w:val="003749FD"/>
    <w:rsid w:val="00376374"/>
    <w:rsid w:val="00377EF9"/>
    <w:rsid w:val="00381607"/>
    <w:rsid w:val="0038598E"/>
    <w:rsid w:val="003902B6"/>
    <w:rsid w:val="003A0D47"/>
    <w:rsid w:val="003A4EE2"/>
    <w:rsid w:val="003A597F"/>
    <w:rsid w:val="003A63EE"/>
    <w:rsid w:val="003A72C6"/>
    <w:rsid w:val="003A79AC"/>
    <w:rsid w:val="003B431D"/>
    <w:rsid w:val="003B55B3"/>
    <w:rsid w:val="003B5D30"/>
    <w:rsid w:val="003B7D7F"/>
    <w:rsid w:val="003B7E63"/>
    <w:rsid w:val="003B7FD3"/>
    <w:rsid w:val="003C43D4"/>
    <w:rsid w:val="003C46CE"/>
    <w:rsid w:val="003C5D84"/>
    <w:rsid w:val="003D0F98"/>
    <w:rsid w:val="003D2C45"/>
    <w:rsid w:val="003D3172"/>
    <w:rsid w:val="003E251D"/>
    <w:rsid w:val="003E456D"/>
    <w:rsid w:val="003E5F14"/>
    <w:rsid w:val="003E61FA"/>
    <w:rsid w:val="003F2634"/>
    <w:rsid w:val="003F5078"/>
    <w:rsid w:val="003F7EF2"/>
    <w:rsid w:val="0040211C"/>
    <w:rsid w:val="00412892"/>
    <w:rsid w:val="004133E7"/>
    <w:rsid w:val="00421079"/>
    <w:rsid w:val="004222AD"/>
    <w:rsid w:val="0042571F"/>
    <w:rsid w:val="00425CBE"/>
    <w:rsid w:val="0043031F"/>
    <w:rsid w:val="00432AA7"/>
    <w:rsid w:val="004359E0"/>
    <w:rsid w:val="004362D0"/>
    <w:rsid w:val="00440ED1"/>
    <w:rsid w:val="0044392B"/>
    <w:rsid w:val="00444C0A"/>
    <w:rsid w:val="00445566"/>
    <w:rsid w:val="00445C15"/>
    <w:rsid w:val="0045305C"/>
    <w:rsid w:val="0045312F"/>
    <w:rsid w:val="00453AE0"/>
    <w:rsid w:val="00453B94"/>
    <w:rsid w:val="00454F5A"/>
    <w:rsid w:val="00454FFC"/>
    <w:rsid w:val="00455493"/>
    <w:rsid w:val="0045699F"/>
    <w:rsid w:val="00461E39"/>
    <w:rsid w:val="0046401E"/>
    <w:rsid w:val="00465284"/>
    <w:rsid w:val="004656C3"/>
    <w:rsid w:val="004666D3"/>
    <w:rsid w:val="0047232F"/>
    <w:rsid w:val="00472686"/>
    <w:rsid w:val="00472EC5"/>
    <w:rsid w:val="00477CC0"/>
    <w:rsid w:val="0048361F"/>
    <w:rsid w:val="00483A9D"/>
    <w:rsid w:val="0048624F"/>
    <w:rsid w:val="00486B47"/>
    <w:rsid w:val="00487ECB"/>
    <w:rsid w:val="00490CA7"/>
    <w:rsid w:val="004A0898"/>
    <w:rsid w:val="004A0C31"/>
    <w:rsid w:val="004A2A85"/>
    <w:rsid w:val="004A4602"/>
    <w:rsid w:val="004C2824"/>
    <w:rsid w:val="004C2F96"/>
    <w:rsid w:val="004C602F"/>
    <w:rsid w:val="004D1703"/>
    <w:rsid w:val="004D174D"/>
    <w:rsid w:val="004D1FEB"/>
    <w:rsid w:val="004D2731"/>
    <w:rsid w:val="004D33F4"/>
    <w:rsid w:val="004D76E5"/>
    <w:rsid w:val="004D7A73"/>
    <w:rsid w:val="004D7D15"/>
    <w:rsid w:val="004E189A"/>
    <w:rsid w:val="004E202D"/>
    <w:rsid w:val="004E2EEF"/>
    <w:rsid w:val="004E4CF4"/>
    <w:rsid w:val="004E5D31"/>
    <w:rsid w:val="004F231C"/>
    <w:rsid w:val="004F5258"/>
    <w:rsid w:val="005003CC"/>
    <w:rsid w:val="00506CBB"/>
    <w:rsid w:val="00513A7A"/>
    <w:rsid w:val="005158CA"/>
    <w:rsid w:val="0052047D"/>
    <w:rsid w:val="00520F95"/>
    <w:rsid w:val="005213C5"/>
    <w:rsid w:val="005214C2"/>
    <w:rsid w:val="005220F9"/>
    <w:rsid w:val="00522197"/>
    <w:rsid w:val="005300A5"/>
    <w:rsid w:val="00531C0E"/>
    <w:rsid w:val="005326DF"/>
    <w:rsid w:val="00532FDC"/>
    <w:rsid w:val="0053345B"/>
    <w:rsid w:val="00535644"/>
    <w:rsid w:val="00541BDD"/>
    <w:rsid w:val="00543384"/>
    <w:rsid w:val="00544222"/>
    <w:rsid w:val="0054427A"/>
    <w:rsid w:val="005472BE"/>
    <w:rsid w:val="0054762E"/>
    <w:rsid w:val="005529A0"/>
    <w:rsid w:val="0055532A"/>
    <w:rsid w:val="005570C9"/>
    <w:rsid w:val="00557378"/>
    <w:rsid w:val="0055764A"/>
    <w:rsid w:val="00561C27"/>
    <w:rsid w:val="00570587"/>
    <w:rsid w:val="00571392"/>
    <w:rsid w:val="00573254"/>
    <w:rsid w:val="00575928"/>
    <w:rsid w:val="00575E9B"/>
    <w:rsid w:val="0058062C"/>
    <w:rsid w:val="005827CA"/>
    <w:rsid w:val="00584B60"/>
    <w:rsid w:val="00586D14"/>
    <w:rsid w:val="00591B0A"/>
    <w:rsid w:val="005922B7"/>
    <w:rsid w:val="0059631D"/>
    <w:rsid w:val="00597BD2"/>
    <w:rsid w:val="005A0A37"/>
    <w:rsid w:val="005A0F00"/>
    <w:rsid w:val="005A329E"/>
    <w:rsid w:val="005A3829"/>
    <w:rsid w:val="005B0463"/>
    <w:rsid w:val="005B0E7D"/>
    <w:rsid w:val="005B4085"/>
    <w:rsid w:val="005C0A56"/>
    <w:rsid w:val="005C6A7C"/>
    <w:rsid w:val="005C770A"/>
    <w:rsid w:val="005D02A2"/>
    <w:rsid w:val="005D1244"/>
    <w:rsid w:val="005D49E5"/>
    <w:rsid w:val="005D4C98"/>
    <w:rsid w:val="005D57D9"/>
    <w:rsid w:val="005D7BA9"/>
    <w:rsid w:val="005D7E79"/>
    <w:rsid w:val="005E08F1"/>
    <w:rsid w:val="005E0CDA"/>
    <w:rsid w:val="005E26CE"/>
    <w:rsid w:val="005E7866"/>
    <w:rsid w:val="005E79C2"/>
    <w:rsid w:val="005F1894"/>
    <w:rsid w:val="005F3D9D"/>
    <w:rsid w:val="0060116E"/>
    <w:rsid w:val="00601FC6"/>
    <w:rsid w:val="0060508E"/>
    <w:rsid w:val="00605F1B"/>
    <w:rsid w:val="00610DAC"/>
    <w:rsid w:val="00611881"/>
    <w:rsid w:val="00613686"/>
    <w:rsid w:val="00613959"/>
    <w:rsid w:val="006176EC"/>
    <w:rsid w:val="00623010"/>
    <w:rsid w:val="006234AD"/>
    <w:rsid w:val="00623517"/>
    <w:rsid w:val="00624B93"/>
    <w:rsid w:val="0063205D"/>
    <w:rsid w:val="006365C9"/>
    <w:rsid w:val="00641A9E"/>
    <w:rsid w:val="00641F3F"/>
    <w:rsid w:val="006437A9"/>
    <w:rsid w:val="00643AB0"/>
    <w:rsid w:val="00643E05"/>
    <w:rsid w:val="0065328B"/>
    <w:rsid w:val="00655672"/>
    <w:rsid w:val="00656C91"/>
    <w:rsid w:val="006613BE"/>
    <w:rsid w:val="00661BE1"/>
    <w:rsid w:val="00665D39"/>
    <w:rsid w:val="00667D02"/>
    <w:rsid w:val="00670DF1"/>
    <w:rsid w:val="00671BD2"/>
    <w:rsid w:val="006760F6"/>
    <w:rsid w:val="00681E33"/>
    <w:rsid w:val="0068367C"/>
    <w:rsid w:val="00690E5B"/>
    <w:rsid w:val="00693080"/>
    <w:rsid w:val="0069475C"/>
    <w:rsid w:val="006970E9"/>
    <w:rsid w:val="006A417A"/>
    <w:rsid w:val="006A4AE9"/>
    <w:rsid w:val="006A50CC"/>
    <w:rsid w:val="006A5BE1"/>
    <w:rsid w:val="006B199B"/>
    <w:rsid w:val="006B2AD6"/>
    <w:rsid w:val="006B3534"/>
    <w:rsid w:val="006B7161"/>
    <w:rsid w:val="006C0407"/>
    <w:rsid w:val="006C058A"/>
    <w:rsid w:val="006C3174"/>
    <w:rsid w:val="006C5421"/>
    <w:rsid w:val="006D1C17"/>
    <w:rsid w:val="006D2796"/>
    <w:rsid w:val="006D297A"/>
    <w:rsid w:val="006D2EFD"/>
    <w:rsid w:val="006D353C"/>
    <w:rsid w:val="006D6170"/>
    <w:rsid w:val="006D6450"/>
    <w:rsid w:val="006D76F4"/>
    <w:rsid w:val="006D7DAB"/>
    <w:rsid w:val="006D7FF9"/>
    <w:rsid w:val="006E0100"/>
    <w:rsid w:val="006E22C7"/>
    <w:rsid w:val="006E52FA"/>
    <w:rsid w:val="006E598E"/>
    <w:rsid w:val="006E5C22"/>
    <w:rsid w:val="006F02D0"/>
    <w:rsid w:val="006F150F"/>
    <w:rsid w:val="006F196B"/>
    <w:rsid w:val="006F41B9"/>
    <w:rsid w:val="006F5154"/>
    <w:rsid w:val="006F6DED"/>
    <w:rsid w:val="006F7DCF"/>
    <w:rsid w:val="00700FA4"/>
    <w:rsid w:val="00701A5E"/>
    <w:rsid w:val="00701BEF"/>
    <w:rsid w:val="00703AE9"/>
    <w:rsid w:val="00710EEC"/>
    <w:rsid w:val="007111F4"/>
    <w:rsid w:val="00712603"/>
    <w:rsid w:val="00712C9F"/>
    <w:rsid w:val="00713551"/>
    <w:rsid w:val="00713C79"/>
    <w:rsid w:val="00715D63"/>
    <w:rsid w:val="0071673C"/>
    <w:rsid w:val="0071759C"/>
    <w:rsid w:val="007177A0"/>
    <w:rsid w:val="007236AA"/>
    <w:rsid w:val="00723A9B"/>
    <w:rsid w:val="0072625C"/>
    <w:rsid w:val="00727453"/>
    <w:rsid w:val="00727C48"/>
    <w:rsid w:val="00732475"/>
    <w:rsid w:val="007358D8"/>
    <w:rsid w:val="007375F8"/>
    <w:rsid w:val="00740978"/>
    <w:rsid w:val="00743E97"/>
    <w:rsid w:val="00746F1E"/>
    <w:rsid w:val="00747CE2"/>
    <w:rsid w:val="00751274"/>
    <w:rsid w:val="00751357"/>
    <w:rsid w:val="0075317D"/>
    <w:rsid w:val="007543F2"/>
    <w:rsid w:val="0075685D"/>
    <w:rsid w:val="00762E1E"/>
    <w:rsid w:val="00763F37"/>
    <w:rsid w:val="0077452D"/>
    <w:rsid w:val="00776ECE"/>
    <w:rsid w:val="007775E9"/>
    <w:rsid w:val="00782E26"/>
    <w:rsid w:val="00783D6C"/>
    <w:rsid w:val="007844F8"/>
    <w:rsid w:val="007848E1"/>
    <w:rsid w:val="007853C5"/>
    <w:rsid w:val="007855DE"/>
    <w:rsid w:val="00785AF0"/>
    <w:rsid w:val="0078600E"/>
    <w:rsid w:val="00786492"/>
    <w:rsid w:val="00786DFE"/>
    <w:rsid w:val="007874CF"/>
    <w:rsid w:val="00795955"/>
    <w:rsid w:val="00796610"/>
    <w:rsid w:val="007A1E8E"/>
    <w:rsid w:val="007A2610"/>
    <w:rsid w:val="007A33E1"/>
    <w:rsid w:val="007A3DE9"/>
    <w:rsid w:val="007A6F15"/>
    <w:rsid w:val="007A74D2"/>
    <w:rsid w:val="007A7EA3"/>
    <w:rsid w:val="007B0775"/>
    <w:rsid w:val="007B24CB"/>
    <w:rsid w:val="007B54DE"/>
    <w:rsid w:val="007B6ABB"/>
    <w:rsid w:val="007B6C9C"/>
    <w:rsid w:val="007C068F"/>
    <w:rsid w:val="007C0B17"/>
    <w:rsid w:val="007C23ED"/>
    <w:rsid w:val="007C2CB7"/>
    <w:rsid w:val="007C5701"/>
    <w:rsid w:val="007C6983"/>
    <w:rsid w:val="007D0881"/>
    <w:rsid w:val="007D0FE0"/>
    <w:rsid w:val="007D1D72"/>
    <w:rsid w:val="007D3F3F"/>
    <w:rsid w:val="007D44BC"/>
    <w:rsid w:val="007D5A3D"/>
    <w:rsid w:val="007E08A2"/>
    <w:rsid w:val="007E1F8B"/>
    <w:rsid w:val="007E369E"/>
    <w:rsid w:val="007F08F2"/>
    <w:rsid w:val="007F3D1C"/>
    <w:rsid w:val="007F3D7D"/>
    <w:rsid w:val="007F72DE"/>
    <w:rsid w:val="008007B1"/>
    <w:rsid w:val="008029F8"/>
    <w:rsid w:val="008068F7"/>
    <w:rsid w:val="008071D9"/>
    <w:rsid w:val="00807EA9"/>
    <w:rsid w:val="00814B88"/>
    <w:rsid w:val="00815EF9"/>
    <w:rsid w:val="008165A8"/>
    <w:rsid w:val="00823F2C"/>
    <w:rsid w:val="00823F41"/>
    <w:rsid w:val="00825C40"/>
    <w:rsid w:val="00831221"/>
    <w:rsid w:val="008333BE"/>
    <w:rsid w:val="008339E2"/>
    <w:rsid w:val="00840634"/>
    <w:rsid w:val="00840F18"/>
    <w:rsid w:val="00841629"/>
    <w:rsid w:val="00841A46"/>
    <w:rsid w:val="0084381C"/>
    <w:rsid w:val="00844485"/>
    <w:rsid w:val="008454F3"/>
    <w:rsid w:val="00845C27"/>
    <w:rsid w:val="008460B9"/>
    <w:rsid w:val="00846B58"/>
    <w:rsid w:val="0085183C"/>
    <w:rsid w:val="00851CB0"/>
    <w:rsid w:val="00856CBA"/>
    <w:rsid w:val="008578C9"/>
    <w:rsid w:val="00857B2D"/>
    <w:rsid w:val="008621F9"/>
    <w:rsid w:val="00863810"/>
    <w:rsid w:val="00865E95"/>
    <w:rsid w:val="00866F15"/>
    <w:rsid w:val="00867428"/>
    <w:rsid w:val="0087152C"/>
    <w:rsid w:val="00873F5C"/>
    <w:rsid w:val="00874E65"/>
    <w:rsid w:val="008774A0"/>
    <w:rsid w:val="00883BD8"/>
    <w:rsid w:val="0089054D"/>
    <w:rsid w:val="008905CC"/>
    <w:rsid w:val="008952CB"/>
    <w:rsid w:val="00895CCB"/>
    <w:rsid w:val="0089618C"/>
    <w:rsid w:val="008A0C3B"/>
    <w:rsid w:val="008A5217"/>
    <w:rsid w:val="008A6E70"/>
    <w:rsid w:val="008B05B8"/>
    <w:rsid w:val="008B23F4"/>
    <w:rsid w:val="008B3BC1"/>
    <w:rsid w:val="008B42EB"/>
    <w:rsid w:val="008B6C16"/>
    <w:rsid w:val="008B7E8F"/>
    <w:rsid w:val="008B7F26"/>
    <w:rsid w:val="008C0BDC"/>
    <w:rsid w:val="008C179C"/>
    <w:rsid w:val="008C4313"/>
    <w:rsid w:val="008C5FAE"/>
    <w:rsid w:val="008C603C"/>
    <w:rsid w:val="008C6294"/>
    <w:rsid w:val="008D1491"/>
    <w:rsid w:val="008D4BDA"/>
    <w:rsid w:val="008E265E"/>
    <w:rsid w:val="008E26C2"/>
    <w:rsid w:val="008E7518"/>
    <w:rsid w:val="008F07B4"/>
    <w:rsid w:val="008F0DD1"/>
    <w:rsid w:val="008F22CA"/>
    <w:rsid w:val="008F34AB"/>
    <w:rsid w:val="008F3B4C"/>
    <w:rsid w:val="008F53D3"/>
    <w:rsid w:val="008F58C9"/>
    <w:rsid w:val="008F623C"/>
    <w:rsid w:val="00901B91"/>
    <w:rsid w:val="00901D13"/>
    <w:rsid w:val="009020F3"/>
    <w:rsid w:val="00903190"/>
    <w:rsid w:val="00903CE1"/>
    <w:rsid w:val="00907434"/>
    <w:rsid w:val="00910BE5"/>
    <w:rsid w:val="0091114B"/>
    <w:rsid w:val="00911804"/>
    <w:rsid w:val="009132B6"/>
    <w:rsid w:val="0091333E"/>
    <w:rsid w:val="00916DF8"/>
    <w:rsid w:val="009207D4"/>
    <w:rsid w:val="00921DBC"/>
    <w:rsid w:val="00922880"/>
    <w:rsid w:val="0092443E"/>
    <w:rsid w:val="00925A77"/>
    <w:rsid w:val="00925E12"/>
    <w:rsid w:val="0092675D"/>
    <w:rsid w:val="00927285"/>
    <w:rsid w:val="00927617"/>
    <w:rsid w:val="00927F83"/>
    <w:rsid w:val="00930673"/>
    <w:rsid w:val="0093113A"/>
    <w:rsid w:val="00931273"/>
    <w:rsid w:val="00933A52"/>
    <w:rsid w:val="0093501C"/>
    <w:rsid w:val="00936AC4"/>
    <w:rsid w:val="00941420"/>
    <w:rsid w:val="0094211E"/>
    <w:rsid w:val="00942747"/>
    <w:rsid w:val="009469BE"/>
    <w:rsid w:val="00947077"/>
    <w:rsid w:val="00952697"/>
    <w:rsid w:val="00952CB8"/>
    <w:rsid w:val="00955105"/>
    <w:rsid w:val="009563DD"/>
    <w:rsid w:val="00956C89"/>
    <w:rsid w:val="00960EF8"/>
    <w:rsid w:val="00961250"/>
    <w:rsid w:val="009618C1"/>
    <w:rsid w:val="00961B49"/>
    <w:rsid w:val="00962B75"/>
    <w:rsid w:val="009641CA"/>
    <w:rsid w:val="00965EFB"/>
    <w:rsid w:val="00967060"/>
    <w:rsid w:val="0096770E"/>
    <w:rsid w:val="00970382"/>
    <w:rsid w:val="0097247B"/>
    <w:rsid w:val="00972ED6"/>
    <w:rsid w:val="0097353E"/>
    <w:rsid w:val="00973B46"/>
    <w:rsid w:val="0097539B"/>
    <w:rsid w:val="009758BB"/>
    <w:rsid w:val="009807E0"/>
    <w:rsid w:val="009817FB"/>
    <w:rsid w:val="00984759"/>
    <w:rsid w:val="009916EC"/>
    <w:rsid w:val="0099294C"/>
    <w:rsid w:val="009973CD"/>
    <w:rsid w:val="0099797D"/>
    <w:rsid w:val="009A002D"/>
    <w:rsid w:val="009A06D0"/>
    <w:rsid w:val="009A18B3"/>
    <w:rsid w:val="009A1DBD"/>
    <w:rsid w:val="009A22E1"/>
    <w:rsid w:val="009A2FB9"/>
    <w:rsid w:val="009A4623"/>
    <w:rsid w:val="009B3133"/>
    <w:rsid w:val="009B31B8"/>
    <w:rsid w:val="009B39F6"/>
    <w:rsid w:val="009B63D0"/>
    <w:rsid w:val="009C2D8D"/>
    <w:rsid w:val="009C2E2D"/>
    <w:rsid w:val="009C371E"/>
    <w:rsid w:val="009C5C69"/>
    <w:rsid w:val="009D0531"/>
    <w:rsid w:val="009D1125"/>
    <w:rsid w:val="009D52F6"/>
    <w:rsid w:val="009E2093"/>
    <w:rsid w:val="009F0704"/>
    <w:rsid w:val="009F5966"/>
    <w:rsid w:val="009F73B6"/>
    <w:rsid w:val="009F76F2"/>
    <w:rsid w:val="00A01EC2"/>
    <w:rsid w:val="00A0371F"/>
    <w:rsid w:val="00A03EAE"/>
    <w:rsid w:val="00A04BC6"/>
    <w:rsid w:val="00A058B8"/>
    <w:rsid w:val="00A074AE"/>
    <w:rsid w:val="00A07A61"/>
    <w:rsid w:val="00A100A4"/>
    <w:rsid w:val="00A10EA2"/>
    <w:rsid w:val="00A11721"/>
    <w:rsid w:val="00A11754"/>
    <w:rsid w:val="00A12F89"/>
    <w:rsid w:val="00A1536A"/>
    <w:rsid w:val="00A21C4B"/>
    <w:rsid w:val="00A24EE8"/>
    <w:rsid w:val="00A27775"/>
    <w:rsid w:val="00A31551"/>
    <w:rsid w:val="00A3281B"/>
    <w:rsid w:val="00A32C4B"/>
    <w:rsid w:val="00A406C3"/>
    <w:rsid w:val="00A409E6"/>
    <w:rsid w:val="00A40E6D"/>
    <w:rsid w:val="00A44ECB"/>
    <w:rsid w:val="00A47AEE"/>
    <w:rsid w:val="00A53E07"/>
    <w:rsid w:val="00A618BB"/>
    <w:rsid w:val="00A6286A"/>
    <w:rsid w:val="00A63CD2"/>
    <w:rsid w:val="00A65BC8"/>
    <w:rsid w:val="00A65C4A"/>
    <w:rsid w:val="00A66ABD"/>
    <w:rsid w:val="00A67644"/>
    <w:rsid w:val="00A712E3"/>
    <w:rsid w:val="00A7187E"/>
    <w:rsid w:val="00A72081"/>
    <w:rsid w:val="00A72DF1"/>
    <w:rsid w:val="00A739C4"/>
    <w:rsid w:val="00A75455"/>
    <w:rsid w:val="00A75B25"/>
    <w:rsid w:val="00A760CF"/>
    <w:rsid w:val="00A774A5"/>
    <w:rsid w:val="00A8462A"/>
    <w:rsid w:val="00A8785B"/>
    <w:rsid w:val="00A90979"/>
    <w:rsid w:val="00A94C41"/>
    <w:rsid w:val="00AA173D"/>
    <w:rsid w:val="00AA1758"/>
    <w:rsid w:val="00AA199A"/>
    <w:rsid w:val="00AA1B73"/>
    <w:rsid w:val="00AA1DD3"/>
    <w:rsid w:val="00AB038E"/>
    <w:rsid w:val="00AB1863"/>
    <w:rsid w:val="00AB4C68"/>
    <w:rsid w:val="00AB4FEA"/>
    <w:rsid w:val="00AC0559"/>
    <w:rsid w:val="00AC4425"/>
    <w:rsid w:val="00AC4D6D"/>
    <w:rsid w:val="00AC6CC6"/>
    <w:rsid w:val="00AC7D4A"/>
    <w:rsid w:val="00AD15E9"/>
    <w:rsid w:val="00AD26D3"/>
    <w:rsid w:val="00AD38CC"/>
    <w:rsid w:val="00AD3EB8"/>
    <w:rsid w:val="00AD6C91"/>
    <w:rsid w:val="00AD78B8"/>
    <w:rsid w:val="00AE18D2"/>
    <w:rsid w:val="00AE5D5F"/>
    <w:rsid w:val="00AE7BEF"/>
    <w:rsid w:val="00AF014F"/>
    <w:rsid w:val="00AF17D7"/>
    <w:rsid w:val="00AF256B"/>
    <w:rsid w:val="00AF7954"/>
    <w:rsid w:val="00AF7CC6"/>
    <w:rsid w:val="00B01215"/>
    <w:rsid w:val="00B014A8"/>
    <w:rsid w:val="00B032D6"/>
    <w:rsid w:val="00B03DBF"/>
    <w:rsid w:val="00B0430D"/>
    <w:rsid w:val="00B04E4B"/>
    <w:rsid w:val="00B07111"/>
    <w:rsid w:val="00B07D33"/>
    <w:rsid w:val="00B10246"/>
    <w:rsid w:val="00B10AD2"/>
    <w:rsid w:val="00B12CEE"/>
    <w:rsid w:val="00B15C66"/>
    <w:rsid w:val="00B15F12"/>
    <w:rsid w:val="00B163C2"/>
    <w:rsid w:val="00B23A19"/>
    <w:rsid w:val="00B23CAE"/>
    <w:rsid w:val="00B26598"/>
    <w:rsid w:val="00B26F39"/>
    <w:rsid w:val="00B27C97"/>
    <w:rsid w:val="00B30206"/>
    <w:rsid w:val="00B32D46"/>
    <w:rsid w:val="00B33BAB"/>
    <w:rsid w:val="00B37341"/>
    <w:rsid w:val="00B4072C"/>
    <w:rsid w:val="00B41B0C"/>
    <w:rsid w:val="00B433EA"/>
    <w:rsid w:val="00B44D56"/>
    <w:rsid w:val="00B452D7"/>
    <w:rsid w:val="00B45F77"/>
    <w:rsid w:val="00B475BC"/>
    <w:rsid w:val="00B47C00"/>
    <w:rsid w:val="00B52237"/>
    <w:rsid w:val="00B54742"/>
    <w:rsid w:val="00B563B6"/>
    <w:rsid w:val="00B6018E"/>
    <w:rsid w:val="00B60531"/>
    <w:rsid w:val="00B60E99"/>
    <w:rsid w:val="00B610A1"/>
    <w:rsid w:val="00B613EC"/>
    <w:rsid w:val="00B61633"/>
    <w:rsid w:val="00B62A2A"/>
    <w:rsid w:val="00B62AA4"/>
    <w:rsid w:val="00B66092"/>
    <w:rsid w:val="00B66AED"/>
    <w:rsid w:val="00B66EB1"/>
    <w:rsid w:val="00B678C2"/>
    <w:rsid w:val="00B71E8E"/>
    <w:rsid w:val="00B73A4F"/>
    <w:rsid w:val="00B73C72"/>
    <w:rsid w:val="00B74DE5"/>
    <w:rsid w:val="00B750A7"/>
    <w:rsid w:val="00B76F3B"/>
    <w:rsid w:val="00B82700"/>
    <w:rsid w:val="00B83FA4"/>
    <w:rsid w:val="00B846B6"/>
    <w:rsid w:val="00B87D2A"/>
    <w:rsid w:val="00B93C2D"/>
    <w:rsid w:val="00B96A60"/>
    <w:rsid w:val="00BA322B"/>
    <w:rsid w:val="00BA4D4B"/>
    <w:rsid w:val="00BA5362"/>
    <w:rsid w:val="00BA5AA3"/>
    <w:rsid w:val="00BA5B31"/>
    <w:rsid w:val="00BA6B6E"/>
    <w:rsid w:val="00BA6FA7"/>
    <w:rsid w:val="00BB1BA8"/>
    <w:rsid w:val="00BB4647"/>
    <w:rsid w:val="00BB6390"/>
    <w:rsid w:val="00BC03ED"/>
    <w:rsid w:val="00BC0778"/>
    <w:rsid w:val="00BC28BE"/>
    <w:rsid w:val="00BC33B8"/>
    <w:rsid w:val="00BC6368"/>
    <w:rsid w:val="00BD0307"/>
    <w:rsid w:val="00BD0C9B"/>
    <w:rsid w:val="00BD107D"/>
    <w:rsid w:val="00BD1DBC"/>
    <w:rsid w:val="00BD278B"/>
    <w:rsid w:val="00BD4084"/>
    <w:rsid w:val="00BD4362"/>
    <w:rsid w:val="00BD5C01"/>
    <w:rsid w:val="00BD75B0"/>
    <w:rsid w:val="00BE18C2"/>
    <w:rsid w:val="00BE4057"/>
    <w:rsid w:val="00BE5F9B"/>
    <w:rsid w:val="00BF03AB"/>
    <w:rsid w:val="00BF08A1"/>
    <w:rsid w:val="00BF3B56"/>
    <w:rsid w:val="00BF432D"/>
    <w:rsid w:val="00BF6ADC"/>
    <w:rsid w:val="00C0030C"/>
    <w:rsid w:val="00C04A55"/>
    <w:rsid w:val="00C0556F"/>
    <w:rsid w:val="00C0612C"/>
    <w:rsid w:val="00C0685B"/>
    <w:rsid w:val="00C10CB5"/>
    <w:rsid w:val="00C11E8A"/>
    <w:rsid w:val="00C12D3A"/>
    <w:rsid w:val="00C1531C"/>
    <w:rsid w:val="00C16E9C"/>
    <w:rsid w:val="00C17188"/>
    <w:rsid w:val="00C24905"/>
    <w:rsid w:val="00C24BEB"/>
    <w:rsid w:val="00C25FD4"/>
    <w:rsid w:val="00C30B63"/>
    <w:rsid w:val="00C31AD8"/>
    <w:rsid w:val="00C31D4F"/>
    <w:rsid w:val="00C400E5"/>
    <w:rsid w:val="00C40601"/>
    <w:rsid w:val="00C42562"/>
    <w:rsid w:val="00C44B41"/>
    <w:rsid w:val="00C4629F"/>
    <w:rsid w:val="00C50D80"/>
    <w:rsid w:val="00C50F84"/>
    <w:rsid w:val="00C52417"/>
    <w:rsid w:val="00C5405D"/>
    <w:rsid w:val="00C565B3"/>
    <w:rsid w:val="00C61A18"/>
    <w:rsid w:val="00C637B3"/>
    <w:rsid w:val="00C64462"/>
    <w:rsid w:val="00C655E7"/>
    <w:rsid w:val="00C659D2"/>
    <w:rsid w:val="00C66261"/>
    <w:rsid w:val="00C67B81"/>
    <w:rsid w:val="00C70543"/>
    <w:rsid w:val="00C71727"/>
    <w:rsid w:val="00C71790"/>
    <w:rsid w:val="00C737B4"/>
    <w:rsid w:val="00C83802"/>
    <w:rsid w:val="00C8489A"/>
    <w:rsid w:val="00C8648F"/>
    <w:rsid w:val="00C94B70"/>
    <w:rsid w:val="00C94FD7"/>
    <w:rsid w:val="00C97EF8"/>
    <w:rsid w:val="00CA235E"/>
    <w:rsid w:val="00CA37B4"/>
    <w:rsid w:val="00CA5C52"/>
    <w:rsid w:val="00CA7457"/>
    <w:rsid w:val="00CB0980"/>
    <w:rsid w:val="00CB1662"/>
    <w:rsid w:val="00CB2EFD"/>
    <w:rsid w:val="00CB3DD4"/>
    <w:rsid w:val="00CB4D46"/>
    <w:rsid w:val="00CC21C2"/>
    <w:rsid w:val="00CC24DF"/>
    <w:rsid w:val="00CC3EF5"/>
    <w:rsid w:val="00CC3F79"/>
    <w:rsid w:val="00CC513B"/>
    <w:rsid w:val="00CD3AC9"/>
    <w:rsid w:val="00CD4CD3"/>
    <w:rsid w:val="00CD79A3"/>
    <w:rsid w:val="00CE0AFD"/>
    <w:rsid w:val="00CE12AC"/>
    <w:rsid w:val="00CE1BB6"/>
    <w:rsid w:val="00CE3384"/>
    <w:rsid w:val="00CE38C6"/>
    <w:rsid w:val="00CE5867"/>
    <w:rsid w:val="00CE6E71"/>
    <w:rsid w:val="00CF1D3D"/>
    <w:rsid w:val="00CF6C30"/>
    <w:rsid w:val="00CF7288"/>
    <w:rsid w:val="00CF758F"/>
    <w:rsid w:val="00CF7D8C"/>
    <w:rsid w:val="00D06138"/>
    <w:rsid w:val="00D066F9"/>
    <w:rsid w:val="00D1223D"/>
    <w:rsid w:val="00D153A1"/>
    <w:rsid w:val="00D210A4"/>
    <w:rsid w:val="00D213F4"/>
    <w:rsid w:val="00D24526"/>
    <w:rsid w:val="00D26062"/>
    <w:rsid w:val="00D26C3F"/>
    <w:rsid w:val="00D27F8F"/>
    <w:rsid w:val="00D338D8"/>
    <w:rsid w:val="00D366C0"/>
    <w:rsid w:val="00D41CDC"/>
    <w:rsid w:val="00D42C88"/>
    <w:rsid w:val="00D5469B"/>
    <w:rsid w:val="00D61426"/>
    <w:rsid w:val="00D61619"/>
    <w:rsid w:val="00D620A6"/>
    <w:rsid w:val="00D64AAF"/>
    <w:rsid w:val="00D655F9"/>
    <w:rsid w:val="00D66D85"/>
    <w:rsid w:val="00D66E4B"/>
    <w:rsid w:val="00D67999"/>
    <w:rsid w:val="00D721C3"/>
    <w:rsid w:val="00D74055"/>
    <w:rsid w:val="00D763DE"/>
    <w:rsid w:val="00D819BD"/>
    <w:rsid w:val="00D8252E"/>
    <w:rsid w:val="00D83310"/>
    <w:rsid w:val="00D84333"/>
    <w:rsid w:val="00D845ED"/>
    <w:rsid w:val="00D847FB"/>
    <w:rsid w:val="00D87137"/>
    <w:rsid w:val="00D911F3"/>
    <w:rsid w:val="00D91B69"/>
    <w:rsid w:val="00D933E2"/>
    <w:rsid w:val="00D958E1"/>
    <w:rsid w:val="00D970D8"/>
    <w:rsid w:val="00DA03D8"/>
    <w:rsid w:val="00DA05EF"/>
    <w:rsid w:val="00DA193C"/>
    <w:rsid w:val="00DA23A9"/>
    <w:rsid w:val="00DA32D1"/>
    <w:rsid w:val="00DA4338"/>
    <w:rsid w:val="00DB222F"/>
    <w:rsid w:val="00DB3000"/>
    <w:rsid w:val="00DB5BF0"/>
    <w:rsid w:val="00DC2B3D"/>
    <w:rsid w:val="00DC35F4"/>
    <w:rsid w:val="00DC5A05"/>
    <w:rsid w:val="00DC7E0B"/>
    <w:rsid w:val="00DD10AD"/>
    <w:rsid w:val="00DD7562"/>
    <w:rsid w:val="00DE3C35"/>
    <w:rsid w:val="00DE3FE7"/>
    <w:rsid w:val="00DE5E96"/>
    <w:rsid w:val="00DF07F1"/>
    <w:rsid w:val="00DF08FA"/>
    <w:rsid w:val="00DF155F"/>
    <w:rsid w:val="00DF2765"/>
    <w:rsid w:val="00DF4330"/>
    <w:rsid w:val="00DF767A"/>
    <w:rsid w:val="00E01B60"/>
    <w:rsid w:val="00E0258A"/>
    <w:rsid w:val="00E039B1"/>
    <w:rsid w:val="00E04F58"/>
    <w:rsid w:val="00E064CF"/>
    <w:rsid w:val="00E1100A"/>
    <w:rsid w:val="00E11160"/>
    <w:rsid w:val="00E11BE3"/>
    <w:rsid w:val="00E11C60"/>
    <w:rsid w:val="00E11E70"/>
    <w:rsid w:val="00E134C5"/>
    <w:rsid w:val="00E13970"/>
    <w:rsid w:val="00E1429F"/>
    <w:rsid w:val="00E14F61"/>
    <w:rsid w:val="00E202CD"/>
    <w:rsid w:val="00E20B0C"/>
    <w:rsid w:val="00E22438"/>
    <w:rsid w:val="00E237A9"/>
    <w:rsid w:val="00E24F77"/>
    <w:rsid w:val="00E270D1"/>
    <w:rsid w:val="00E27B43"/>
    <w:rsid w:val="00E27BCE"/>
    <w:rsid w:val="00E31338"/>
    <w:rsid w:val="00E3223C"/>
    <w:rsid w:val="00E32410"/>
    <w:rsid w:val="00E32C74"/>
    <w:rsid w:val="00E32F8C"/>
    <w:rsid w:val="00E33658"/>
    <w:rsid w:val="00E37578"/>
    <w:rsid w:val="00E410DC"/>
    <w:rsid w:val="00E52C38"/>
    <w:rsid w:val="00E52ED0"/>
    <w:rsid w:val="00E539C4"/>
    <w:rsid w:val="00E53FE3"/>
    <w:rsid w:val="00E5519B"/>
    <w:rsid w:val="00E55F22"/>
    <w:rsid w:val="00E56585"/>
    <w:rsid w:val="00E62185"/>
    <w:rsid w:val="00E63CE4"/>
    <w:rsid w:val="00E657C4"/>
    <w:rsid w:val="00E67C92"/>
    <w:rsid w:val="00E71386"/>
    <w:rsid w:val="00E726C4"/>
    <w:rsid w:val="00E728BE"/>
    <w:rsid w:val="00E7617C"/>
    <w:rsid w:val="00E82DC0"/>
    <w:rsid w:val="00E90F58"/>
    <w:rsid w:val="00E91532"/>
    <w:rsid w:val="00E91CCA"/>
    <w:rsid w:val="00E93BDF"/>
    <w:rsid w:val="00E94DFD"/>
    <w:rsid w:val="00E97DED"/>
    <w:rsid w:val="00EA28F2"/>
    <w:rsid w:val="00EA4E3C"/>
    <w:rsid w:val="00EB0902"/>
    <w:rsid w:val="00EB10BA"/>
    <w:rsid w:val="00EB3594"/>
    <w:rsid w:val="00EB5865"/>
    <w:rsid w:val="00EC3180"/>
    <w:rsid w:val="00EC4981"/>
    <w:rsid w:val="00ED0E75"/>
    <w:rsid w:val="00ED1E64"/>
    <w:rsid w:val="00ED2DD0"/>
    <w:rsid w:val="00ED382E"/>
    <w:rsid w:val="00ED7827"/>
    <w:rsid w:val="00ED7C87"/>
    <w:rsid w:val="00EE0073"/>
    <w:rsid w:val="00EE4D56"/>
    <w:rsid w:val="00EF1A62"/>
    <w:rsid w:val="00EF2F4C"/>
    <w:rsid w:val="00EF5FAA"/>
    <w:rsid w:val="00F0101D"/>
    <w:rsid w:val="00F0710A"/>
    <w:rsid w:val="00F0727E"/>
    <w:rsid w:val="00F07D67"/>
    <w:rsid w:val="00F11D61"/>
    <w:rsid w:val="00F165D8"/>
    <w:rsid w:val="00F23B38"/>
    <w:rsid w:val="00F332E6"/>
    <w:rsid w:val="00F36D69"/>
    <w:rsid w:val="00F420DD"/>
    <w:rsid w:val="00F4253D"/>
    <w:rsid w:val="00F4296F"/>
    <w:rsid w:val="00F436A2"/>
    <w:rsid w:val="00F46B00"/>
    <w:rsid w:val="00F47232"/>
    <w:rsid w:val="00F47AC7"/>
    <w:rsid w:val="00F51DE2"/>
    <w:rsid w:val="00F51EDB"/>
    <w:rsid w:val="00F54E6D"/>
    <w:rsid w:val="00F55ECF"/>
    <w:rsid w:val="00F56B62"/>
    <w:rsid w:val="00F573E7"/>
    <w:rsid w:val="00F641AD"/>
    <w:rsid w:val="00F67EC9"/>
    <w:rsid w:val="00F70465"/>
    <w:rsid w:val="00F72195"/>
    <w:rsid w:val="00F746EF"/>
    <w:rsid w:val="00F7494B"/>
    <w:rsid w:val="00F800EE"/>
    <w:rsid w:val="00F8289C"/>
    <w:rsid w:val="00F85795"/>
    <w:rsid w:val="00F85BCF"/>
    <w:rsid w:val="00F861B9"/>
    <w:rsid w:val="00F873E4"/>
    <w:rsid w:val="00F9003B"/>
    <w:rsid w:val="00F90897"/>
    <w:rsid w:val="00F91BF8"/>
    <w:rsid w:val="00F93DF3"/>
    <w:rsid w:val="00F95A5A"/>
    <w:rsid w:val="00F97967"/>
    <w:rsid w:val="00F97F99"/>
    <w:rsid w:val="00FA1435"/>
    <w:rsid w:val="00FA1A36"/>
    <w:rsid w:val="00FA2DF0"/>
    <w:rsid w:val="00FA568B"/>
    <w:rsid w:val="00FA64AB"/>
    <w:rsid w:val="00FA721A"/>
    <w:rsid w:val="00FB01FC"/>
    <w:rsid w:val="00FB3907"/>
    <w:rsid w:val="00FB6D11"/>
    <w:rsid w:val="00FC1DED"/>
    <w:rsid w:val="00FC30F1"/>
    <w:rsid w:val="00FC3531"/>
    <w:rsid w:val="00FC4A84"/>
    <w:rsid w:val="00FC55D8"/>
    <w:rsid w:val="00FC5D54"/>
    <w:rsid w:val="00FC6002"/>
    <w:rsid w:val="00FD22FF"/>
    <w:rsid w:val="00FD6CED"/>
    <w:rsid w:val="00FD72BD"/>
    <w:rsid w:val="00FD7E63"/>
    <w:rsid w:val="00FE0BE4"/>
    <w:rsid w:val="00FE1B85"/>
    <w:rsid w:val="00FE25EB"/>
    <w:rsid w:val="00FE4D43"/>
    <w:rsid w:val="00FE6A78"/>
    <w:rsid w:val="00FF3ABC"/>
    <w:rsid w:val="00FF5C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C92"/>
    <w:rPr>
      <w:sz w:val="28"/>
    </w:rPr>
  </w:style>
  <w:style w:type="paragraph" w:styleId="Ttulo1">
    <w:name w:val="heading 1"/>
    <w:basedOn w:val="Normal"/>
    <w:next w:val="Normal"/>
    <w:link w:val="Ttulo1Char"/>
    <w:qFormat/>
    <w:rsid w:val="00E67C92"/>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E67C92"/>
    <w:pPr>
      <w:keepNext/>
      <w:jc w:val="both"/>
      <w:outlineLvl w:val="1"/>
    </w:pPr>
    <w:rPr>
      <w:b/>
      <w:sz w:val="24"/>
    </w:rPr>
  </w:style>
  <w:style w:type="paragraph" w:styleId="Ttulo3">
    <w:name w:val="heading 3"/>
    <w:basedOn w:val="Normal"/>
    <w:next w:val="Normal"/>
    <w:qFormat/>
    <w:rsid w:val="00E67C92"/>
    <w:pPr>
      <w:keepNext/>
      <w:jc w:val="both"/>
      <w:outlineLvl w:val="2"/>
    </w:pPr>
    <w:rPr>
      <w:b/>
    </w:rPr>
  </w:style>
  <w:style w:type="paragraph" w:styleId="Ttulo4">
    <w:name w:val="heading 4"/>
    <w:basedOn w:val="Normal"/>
    <w:next w:val="Normal"/>
    <w:qFormat/>
    <w:rsid w:val="00E67C92"/>
    <w:pPr>
      <w:keepNext/>
      <w:jc w:val="center"/>
      <w:outlineLvl w:val="3"/>
    </w:pPr>
    <w:rPr>
      <w:b/>
    </w:rPr>
  </w:style>
  <w:style w:type="paragraph" w:styleId="Ttulo5">
    <w:name w:val="heading 5"/>
    <w:basedOn w:val="Normal"/>
    <w:next w:val="Normal"/>
    <w:qFormat/>
    <w:rsid w:val="00E67C92"/>
    <w:pPr>
      <w:keepNext/>
      <w:ind w:left="708"/>
      <w:jc w:val="both"/>
      <w:outlineLvl w:val="4"/>
    </w:pPr>
    <w:rPr>
      <w:b/>
      <w:bCs/>
    </w:rPr>
  </w:style>
  <w:style w:type="paragraph" w:styleId="Ttulo6">
    <w:name w:val="heading 6"/>
    <w:basedOn w:val="Normal"/>
    <w:next w:val="Normal"/>
    <w:qFormat/>
    <w:rsid w:val="00E67C92"/>
    <w:pPr>
      <w:keepNext/>
      <w:tabs>
        <w:tab w:val="left" w:pos="2860"/>
      </w:tabs>
      <w:ind w:left="360"/>
      <w:outlineLvl w:val="5"/>
    </w:pPr>
    <w:rPr>
      <w:b/>
      <w:bCs/>
    </w:rPr>
  </w:style>
  <w:style w:type="paragraph" w:styleId="Ttulo7">
    <w:name w:val="heading 7"/>
    <w:basedOn w:val="Normal"/>
    <w:next w:val="Normal"/>
    <w:qFormat/>
    <w:rsid w:val="00E67C92"/>
    <w:pPr>
      <w:keepNext/>
      <w:jc w:val="center"/>
      <w:outlineLvl w:val="6"/>
    </w:pPr>
    <w:rPr>
      <w:i/>
      <w:iCs/>
    </w:rPr>
  </w:style>
  <w:style w:type="paragraph" w:styleId="Ttulo8">
    <w:name w:val="heading 8"/>
    <w:basedOn w:val="Normal"/>
    <w:next w:val="Normal"/>
    <w:qFormat/>
    <w:rsid w:val="00E67C92"/>
    <w:pPr>
      <w:keepNext/>
      <w:ind w:left="360"/>
      <w:outlineLvl w:val="7"/>
    </w:pPr>
    <w:rPr>
      <w:i/>
      <w:iCs/>
      <w:sz w:val="24"/>
    </w:rPr>
  </w:style>
  <w:style w:type="paragraph" w:styleId="Ttulo9">
    <w:name w:val="heading 9"/>
    <w:basedOn w:val="Normal"/>
    <w:next w:val="Normal"/>
    <w:qFormat/>
    <w:rsid w:val="00E67C92"/>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E67C92"/>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rsid w:val="00E67C92"/>
    <w:pPr>
      <w:tabs>
        <w:tab w:val="center" w:pos="4419"/>
        <w:tab w:val="right" w:pos="8838"/>
      </w:tabs>
    </w:pPr>
  </w:style>
  <w:style w:type="character" w:customStyle="1" w:styleId="RodapChar">
    <w:name w:val="Rodapé Char"/>
    <w:basedOn w:val="Fontepargpadro"/>
    <w:link w:val="Rodap"/>
    <w:rsid w:val="00ED7C87"/>
    <w:rPr>
      <w:sz w:val="28"/>
    </w:rPr>
  </w:style>
  <w:style w:type="paragraph" w:styleId="Recuodecorpodetexto">
    <w:name w:val="Body Text Indent"/>
    <w:basedOn w:val="Normal"/>
    <w:rsid w:val="00E67C92"/>
    <w:pPr>
      <w:ind w:firstLine="4962"/>
      <w:jc w:val="both"/>
    </w:pPr>
  </w:style>
  <w:style w:type="paragraph" w:styleId="Recuodecorpodetexto2">
    <w:name w:val="Body Text Indent 2"/>
    <w:basedOn w:val="Normal"/>
    <w:rsid w:val="00E67C92"/>
    <w:pPr>
      <w:ind w:firstLine="5103"/>
      <w:jc w:val="both"/>
    </w:pPr>
  </w:style>
  <w:style w:type="paragraph" w:styleId="Recuodecorpodetexto3">
    <w:name w:val="Body Text Indent 3"/>
    <w:basedOn w:val="Normal"/>
    <w:rsid w:val="00E67C92"/>
    <w:pPr>
      <w:ind w:firstLine="5670"/>
    </w:pPr>
  </w:style>
  <w:style w:type="paragraph" w:styleId="Corpodetexto">
    <w:name w:val="Body Text"/>
    <w:basedOn w:val="Normal"/>
    <w:link w:val="CorpodetextoChar"/>
    <w:rsid w:val="00E67C92"/>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E67C92"/>
    <w:rPr>
      <w:snapToGrid w:val="0"/>
      <w:sz w:val="24"/>
      <w:lang w:val="en-US"/>
    </w:rPr>
  </w:style>
  <w:style w:type="paragraph" w:styleId="Ttulo">
    <w:name w:val="Title"/>
    <w:basedOn w:val="Normal"/>
    <w:qFormat/>
    <w:rsid w:val="00E67C92"/>
    <w:pPr>
      <w:jc w:val="center"/>
    </w:pPr>
    <w:rPr>
      <w:b/>
      <w:sz w:val="26"/>
    </w:rPr>
  </w:style>
  <w:style w:type="paragraph" w:styleId="Corpodetexto2">
    <w:name w:val="Body Text 2"/>
    <w:basedOn w:val="Normal"/>
    <w:link w:val="Corpodetexto2Char"/>
    <w:uiPriority w:val="99"/>
    <w:rsid w:val="00E67C92"/>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link w:val="Corpodetexto3Char"/>
    <w:rsid w:val="00E67C92"/>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rsid w:val="002D2F86"/>
    <w:rPr>
      <w:rFonts w:ascii="Tahoma" w:hAnsi="Tahoma"/>
      <w:sz w:val="16"/>
      <w:szCs w:val="16"/>
    </w:rPr>
  </w:style>
  <w:style w:type="character" w:customStyle="1" w:styleId="TextodebaloChar">
    <w:name w:val="Texto de balão Char"/>
    <w:link w:val="Textodebalo"/>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qFormat/>
    <w:rsid w:val="00BD278B"/>
    <w:pPr>
      <w:ind w:left="720"/>
    </w:pPr>
    <w:rPr>
      <w:color w:val="00000A"/>
      <w:kern w:val="1"/>
      <w:sz w:val="24"/>
      <w:szCs w:val="24"/>
    </w:rPr>
  </w:style>
  <w:style w:type="paragraph" w:styleId="PargrafodaLista">
    <w:name w:val="List Paragraph"/>
    <w:basedOn w:val="Normal"/>
    <w:qFormat/>
    <w:rsid w:val="00C40601"/>
    <w:pPr>
      <w:numPr>
        <w:ilvl w:val="2"/>
        <w:numId w:val="9"/>
      </w:numPr>
      <w:tabs>
        <w:tab w:val="left" w:pos="142"/>
        <w:tab w:val="left" w:pos="284"/>
      </w:tabs>
      <w:suppressAutoHyphens/>
      <w:spacing w:line="360" w:lineRule="auto"/>
      <w:ind w:left="0" w:firstLine="0"/>
      <w:jc w:val="both"/>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uiPriority w:val="99"/>
    <w:rsid w:val="005E79C2"/>
    <w:pPr>
      <w:suppressAutoHyphens/>
      <w:spacing w:after="120" w:line="100" w:lineRule="atLeast"/>
      <w:jc w:val="both"/>
    </w:pPr>
    <w:rPr>
      <w:sz w:val="24"/>
      <w:lang w:eastAsia="zh-CN"/>
    </w:rPr>
  </w:style>
  <w:style w:type="character" w:customStyle="1" w:styleId="WW8Num4z0">
    <w:name w:val="WW8Num4z0"/>
    <w:rsid w:val="007C0B17"/>
    <w:rPr>
      <w:rFonts w:ascii="Symbol" w:hAnsi="Symbol"/>
    </w:rPr>
  </w:style>
  <w:style w:type="character" w:customStyle="1" w:styleId="apple-converted-space">
    <w:name w:val="apple-converted-space"/>
    <w:basedOn w:val="Fontepargpadro"/>
    <w:uiPriority w:val="99"/>
    <w:rsid w:val="006A417A"/>
  </w:style>
  <w:style w:type="paragraph" w:customStyle="1" w:styleId="Standard">
    <w:name w:val="Standard"/>
    <w:rsid w:val="00125159"/>
    <w:pPr>
      <w:widowControl w:val="0"/>
      <w:suppressAutoHyphens/>
      <w:autoSpaceDN w:val="0"/>
      <w:textAlignment w:val="baseline"/>
    </w:pPr>
    <w:rPr>
      <w:rFonts w:eastAsia="Arial Unicode MS" w:cs="Mangal"/>
      <w:kern w:val="3"/>
      <w:sz w:val="24"/>
      <w:szCs w:val="24"/>
      <w:lang w:eastAsia="zh-CN" w:bidi="hi-IN"/>
    </w:rPr>
  </w:style>
  <w:style w:type="character" w:customStyle="1" w:styleId="WW8Num1z2">
    <w:name w:val="WW8Num1z2"/>
    <w:rsid w:val="00090F83"/>
  </w:style>
  <w:style w:type="character" w:customStyle="1" w:styleId="WW8Num5z0">
    <w:name w:val="WW8Num5z0"/>
    <w:rsid w:val="00690E5B"/>
    <w:rPr>
      <w:rFonts w:cs="Times New Roman"/>
    </w:rPr>
  </w:style>
  <w:style w:type="character" w:customStyle="1" w:styleId="TitleChar">
    <w:name w:val="Title Char"/>
    <w:basedOn w:val="Fontepargpadro"/>
    <w:rsid w:val="00004214"/>
    <w:rPr>
      <w:rFonts w:ascii="Cambria" w:hAnsi="Cambria" w:cs="Times New Roman"/>
      <w:color w:val="17365D"/>
      <w:spacing w:val="5"/>
      <w:kern w:val="1"/>
      <w:sz w:val="52"/>
      <w:szCs w:val="52"/>
    </w:rPr>
  </w:style>
  <w:style w:type="character" w:customStyle="1" w:styleId="apple-style-span">
    <w:name w:val="apple-style-span"/>
    <w:basedOn w:val="Fontepargpadro"/>
    <w:uiPriority w:val="99"/>
    <w:rsid w:val="007C5701"/>
    <w:rPr>
      <w:rFonts w:cs="Times New Roman"/>
    </w:rPr>
  </w:style>
  <w:style w:type="paragraph" w:styleId="Textoembloco">
    <w:name w:val="Block Text"/>
    <w:basedOn w:val="Normal"/>
    <w:rsid w:val="007855DE"/>
    <w:pPr>
      <w:ind w:left="-180" w:right="18"/>
      <w:jc w:val="both"/>
    </w:pPr>
    <w:rPr>
      <w:sz w:val="22"/>
      <w:szCs w:val="24"/>
    </w:rPr>
  </w:style>
  <w:style w:type="paragraph" w:customStyle="1" w:styleId="PargrafodaLista2">
    <w:name w:val="Parágrafo da Lista2"/>
    <w:basedOn w:val="Normal"/>
    <w:rsid w:val="000B665C"/>
    <w:pPr>
      <w:spacing w:line="360" w:lineRule="auto"/>
      <w:ind w:left="720" w:firstLine="709"/>
      <w:jc w:val="both"/>
    </w:pPr>
    <w:rPr>
      <w:rFonts w:ascii="Calibri" w:hAnsi="Calibri" w:cs="Calibri"/>
      <w:sz w:val="22"/>
      <w:szCs w:val="22"/>
      <w:lang w:eastAsia="en-US"/>
    </w:rPr>
  </w:style>
  <w:style w:type="character" w:customStyle="1" w:styleId="WW8Num1z0">
    <w:name w:val="WW8Num1z0"/>
    <w:rsid w:val="00BF03AB"/>
  </w:style>
  <w:style w:type="character" w:customStyle="1" w:styleId="WW8Num1z1">
    <w:name w:val="WW8Num1z1"/>
    <w:rsid w:val="00BF03AB"/>
  </w:style>
  <w:style w:type="character" w:customStyle="1" w:styleId="WW8Num1z3">
    <w:name w:val="WW8Num1z3"/>
    <w:rsid w:val="00BF03AB"/>
  </w:style>
  <w:style w:type="character" w:customStyle="1" w:styleId="WW8Num1z4">
    <w:name w:val="WW8Num1z4"/>
    <w:rsid w:val="00BF03AB"/>
  </w:style>
  <w:style w:type="character" w:customStyle="1" w:styleId="WW8Num1z5">
    <w:name w:val="WW8Num1z5"/>
    <w:rsid w:val="00BF03AB"/>
  </w:style>
  <w:style w:type="character" w:customStyle="1" w:styleId="WW8Num1z6">
    <w:name w:val="WW8Num1z6"/>
    <w:rsid w:val="00BF03AB"/>
  </w:style>
  <w:style w:type="character" w:customStyle="1" w:styleId="WW8Num1z7">
    <w:name w:val="WW8Num1z7"/>
    <w:rsid w:val="00BF03AB"/>
  </w:style>
  <w:style w:type="character" w:customStyle="1" w:styleId="WW8Num1z8">
    <w:name w:val="WW8Num1z8"/>
    <w:rsid w:val="00BF03AB"/>
  </w:style>
  <w:style w:type="character" w:customStyle="1" w:styleId="Fontepargpadro1">
    <w:name w:val="Fonte parág. padrão1"/>
    <w:rsid w:val="00BF03AB"/>
  </w:style>
  <w:style w:type="paragraph" w:customStyle="1" w:styleId="Ttulo10">
    <w:name w:val="Título1"/>
    <w:basedOn w:val="Normal"/>
    <w:next w:val="Corpodetexto"/>
    <w:rsid w:val="00BF03AB"/>
    <w:pPr>
      <w:keepNext/>
      <w:suppressAutoHyphens/>
      <w:spacing w:before="240" w:after="120"/>
    </w:pPr>
    <w:rPr>
      <w:rFonts w:ascii="Arial" w:eastAsia="Microsoft YaHei" w:hAnsi="Arial" w:cs="Mangal"/>
      <w:szCs w:val="28"/>
      <w:lang w:eastAsia="zh-CN"/>
    </w:rPr>
  </w:style>
  <w:style w:type="paragraph" w:styleId="Lista">
    <w:name w:val="List"/>
    <w:basedOn w:val="Corpodetexto"/>
    <w:rsid w:val="00BF03AB"/>
    <w:pPr>
      <w:suppressAutoHyphens/>
      <w:spacing w:after="120"/>
      <w:jc w:val="left"/>
    </w:pPr>
    <w:rPr>
      <w:rFonts w:cs="Mangal"/>
      <w:sz w:val="20"/>
      <w:lang w:eastAsia="zh-CN"/>
    </w:rPr>
  </w:style>
  <w:style w:type="paragraph" w:styleId="Legenda">
    <w:name w:val="caption"/>
    <w:basedOn w:val="Normal"/>
    <w:qFormat/>
    <w:rsid w:val="00BF03AB"/>
    <w:pPr>
      <w:suppressLineNumbers/>
      <w:suppressAutoHyphens/>
      <w:spacing w:before="120" w:after="120"/>
    </w:pPr>
    <w:rPr>
      <w:rFonts w:cs="Mangal"/>
      <w:i/>
      <w:iCs/>
      <w:sz w:val="24"/>
      <w:szCs w:val="24"/>
      <w:lang w:eastAsia="zh-CN"/>
    </w:rPr>
  </w:style>
  <w:style w:type="paragraph" w:customStyle="1" w:styleId="ndice">
    <w:name w:val="Índice"/>
    <w:basedOn w:val="Normal"/>
    <w:rsid w:val="00BF03AB"/>
    <w:pPr>
      <w:suppressLineNumbers/>
      <w:suppressAutoHyphens/>
    </w:pPr>
    <w:rPr>
      <w:rFonts w:cs="Mangal"/>
      <w:sz w:val="20"/>
      <w:lang w:eastAsia="zh-CN"/>
    </w:rPr>
  </w:style>
  <w:style w:type="paragraph" w:customStyle="1" w:styleId="Contedodatabela">
    <w:name w:val="Conteúdo da tabela"/>
    <w:basedOn w:val="Normal"/>
    <w:rsid w:val="00BF03AB"/>
    <w:pPr>
      <w:suppressLineNumbers/>
      <w:suppressAutoHyphens/>
    </w:pPr>
    <w:rPr>
      <w:sz w:val="20"/>
      <w:lang w:eastAsia="zh-CN"/>
    </w:rPr>
  </w:style>
  <w:style w:type="paragraph" w:customStyle="1" w:styleId="Ttulodetabela">
    <w:name w:val="Título de tabela"/>
    <w:basedOn w:val="Contedodatabela"/>
    <w:rsid w:val="00BF03AB"/>
    <w:pPr>
      <w:jc w:val="center"/>
    </w:pPr>
    <w:rPr>
      <w:b/>
      <w:bCs/>
    </w:rPr>
  </w:style>
  <w:style w:type="character" w:styleId="Nmerodepgina">
    <w:name w:val="page number"/>
    <w:basedOn w:val="Fontepargpadro"/>
    <w:rsid w:val="00BF03AB"/>
  </w:style>
  <w:style w:type="character" w:customStyle="1" w:styleId="Corpodetexto3Char">
    <w:name w:val="Corpo de texto 3 Char"/>
    <w:basedOn w:val="Fontepargpadro"/>
    <w:link w:val="Corpodetexto3"/>
    <w:rsid w:val="009A002D"/>
    <w:rPr>
      <w:sz w:val="32"/>
    </w:rPr>
  </w:style>
  <w:style w:type="character" w:customStyle="1" w:styleId="LinkdaInternet">
    <w:name w:val="Link da Internet"/>
    <w:basedOn w:val="Fontepargpadro"/>
    <w:rsid w:val="0092675D"/>
    <w:rPr>
      <w:color w:val="0000FF"/>
      <w:u w:val="single"/>
    </w:rPr>
  </w:style>
  <w:style w:type="paragraph" w:customStyle="1" w:styleId="PargrafodaLista3">
    <w:name w:val="Parágrafo da Lista3"/>
    <w:basedOn w:val="Normal"/>
    <w:rsid w:val="00506CBB"/>
    <w:pPr>
      <w:suppressAutoHyphens/>
      <w:spacing w:line="100" w:lineRule="atLeast"/>
      <w:ind w:left="720"/>
    </w:pPr>
    <w:rPr>
      <w:sz w:val="20"/>
      <w:lang w:eastAsia="ar-SA"/>
    </w:rPr>
  </w:style>
  <w:style w:type="paragraph" w:customStyle="1" w:styleId="PargrafodaLista4">
    <w:name w:val="Parágrafo da Lista4"/>
    <w:basedOn w:val="Normal"/>
    <w:rsid w:val="00AD26D3"/>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CA761-90DE-44E7-A106-AC2160FC2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47</TotalTime>
  <Pages>46</Pages>
  <Words>13501</Words>
  <Characters>72908</Characters>
  <Application>Microsoft Office Word</Application>
  <DocSecurity>0</DocSecurity>
  <Lines>607</Lines>
  <Paragraphs>172</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86237</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4</cp:revision>
  <cp:lastPrinted>2017-04-04T13:48:00Z</cp:lastPrinted>
  <dcterms:created xsi:type="dcterms:W3CDTF">2017-04-04T13:48:00Z</dcterms:created>
  <dcterms:modified xsi:type="dcterms:W3CDTF">2017-04-07T17:46:00Z</dcterms:modified>
</cp:coreProperties>
</file>